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4252" w14:textId="7B698B39" w:rsidR="006E001B" w:rsidRDefault="00E45BED" w:rsidP="00C53A6D">
      <w:pPr>
        <w:spacing w:line="240" w:lineRule="exact"/>
        <w:ind w:firstLine="708"/>
        <w:rPr>
          <w:lang w:val="sr-Cyrl-BA"/>
        </w:rPr>
      </w:pPr>
      <w:r>
        <w:t>На</w:t>
      </w:r>
      <w:r w:rsidR="006E001B">
        <w:t xml:space="preserve"> </w:t>
      </w:r>
      <w:r>
        <w:t>основу</w:t>
      </w:r>
      <w:r w:rsidR="006E001B">
        <w:t xml:space="preserve"> </w:t>
      </w:r>
      <w:r>
        <w:t>члана</w:t>
      </w:r>
      <w:r w:rsidR="006E001B">
        <w:t xml:space="preserve"> 2.12 </w:t>
      </w:r>
      <w:r>
        <w:t>став</w:t>
      </w:r>
      <w:r w:rsidR="006E001B">
        <w:t xml:space="preserve"> 5</w:t>
      </w:r>
      <w:r w:rsidR="00002561">
        <w:rPr>
          <w:lang w:val="sr-Cyrl-RS"/>
        </w:rPr>
        <w:t>.</w:t>
      </w:r>
      <w:r w:rsidR="006E001B">
        <w:t xml:space="preserve"> </w:t>
      </w:r>
      <w:r>
        <w:t>Изборног</w:t>
      </w:r>
      <w:r w:rsidR="006E001B">
        <w:t xml:space="preserve"> </w:t>
      </w:r>
      <w:r>
        <w:t>закона</w:t>
      </w:r>
      <w:r w:rsidR="006E001B">
        <w:t xml:space="preserve"> </w:t>
      </w:r>
      <w:r>
        <w:t>Босне</w:t>
      </w:r>
      <w:r w:rsidR="006E001B">
        <w:t xml:space="preserve"> </w:t>
      </w:r>
      <w:r>
        <w:t>и</w:t>
      </w:r>
      <w:r w:rsidR="006E001B">
        <w:t xml:space="preserve"> </w:t>
      </w:r>
      <w:r>
        <w:t>Херцеговине (</w:t>
      </w:r>
      <w:r>
        <w:rPr>
          <w:lang w:val="sr-Cyrl-BA"/>
        </w:rPr>
        <w:t>„</w:t>
      </w:r>
      <w:r>
        <w:t>Службени</w:t>
      </w:r>
      <w:r w:rsidR="006E001B">
        <w:t xml:space="preserve"> </w:t>
      </w:r>
      <w:r>
        <w:t>гласник</w:t>
      </w:r>
      <w:r w:rsidR="006E001B">
        <w:t xml:space="preserve"> </w:t>
      </w:r>
      <w:r>
        <w:t>БиХ</w:t>
      </w:r>
      <w:r>
        <w:rPr>
          <w:lang w:val="sr-Cyrl-BA"/>
        </w:rPr>
        <w:t>“</w:t>
      </w:r>
      <w:r w:rsidR="006E001B">
        <w:t xml:space="preserve">, </w:t>
      </w:r>
      <w:r>
        <w:t>бр</w:t>
      </w:r>
      <w:r w:rsidR="00002561">
        <w:rPr>
          <w:lang w:val="sr-Cyrl-RS"/>
        </w:rPr>
        <w:t>.</w:t>
      </w:r>
      <w:r w:rsidR="006E001B">
        <w:t xml:space="preserve"> 23/01, 07/02, 09/02, 20/02, 25/02, 04/04, 20/04, 25/05, 52/05, 65/05, 77/05, 11/06, 24</w:t>
      </w:r>
      <w:r>
        <w:t>/06, 32/07, 33/08, 37/08, 32/10</w:t>
      </w:r>
      <w:r>
        <w:rPr>
          <w:lang w:val="sr-Cyrl-BA"/>
        </w:rPr>
        <w:t>,</w:t>
      </w:r>
      <w:r w:rsidR="006E001B">
        <w:t xml:space="preserve"> 18/13</w:t>
      </w:r>
      <w:r>
        <w:rPr>
          <w:lang w:val="sr-Cyrl-BA"/>
        </w:rPr>
        <w:t>, 7/14</w:t>
      </w:r>
      <w:r w:rsidR="00B1554E">
        <w:rPr>
          <w:lang w:val="sr-Cyrl-BA"/>
        </w:rPr>
        <w:t>,</w:t>
      </w:r>
      <w:r>
        <w:rPr>
          <w:lang w:val="sr-Cyrl-BA"/>
        </w:rPr>
        <w:t xml:space="preserve"> 31/16</w:t>
      </w:r>
      <w:r w:rsidR="00B1554E">
        <w:rPr>
          <w:lang w:val="sr-Cyrl-BA"/>
        </w:rPr>
        <w:t xml:space="preserve"> и 41/20</w:t>
      </w:r>
      <w:r w:rsidR="006E001B">
        <w:t xml:space="preserve">), </w:t>
      </w:r>
      <w:r>
        <w:t>члана</w:t>
      </w:r>
      <w:r w:rsidR="006E001B">
        <w:t xml:space="preserve"> 7. </w:t>
      </w:r>
      <w:r>
        <w:t>Упутства</w:t>
      </w:r>
      <w:r w:rsidR="006E001B">
        <w:t xml:space="preserve"> </w:t>
      </w:r>
      <w:r>
        <w:t>о</w:t>
      </w:r>
      <w:r w:rsidR="006E001B">
        <w:t xml:space="preserve"> </w:t>
      </w:r>
      <w:r>
        <w:t>утврђивању</w:t>
      </w:r>
      <w:r w:rsidR="006E001B">
        <w:t xml:space="preserve"> </w:t>
      </w:r>
      <w:r>
        <w:t>квалификације</w:t>
      </w:r>
      <w:r w:rsidR="006E001B">
        <w:t xml:space="preserve">, </w:t>
      </w:r>
      <w:r>
        <w:t>броја</w:t>
      </w:r>
      <w:r>
        <w:rPr>
          <w:lang w:val="sr-Cyrl-BA"/>
        </w:rPr>
        <w:t>,</w:t>
      </w:r>
      <w:r w:rsidR="006E001B">
        <w:t xml:space="preserve"> </w:t>
      </w:r>
      <w:r>
        <w:t>именовању</w:t>
      </w:r>
      <w:r>
        <w:rPr>
          <w:lang w:val="sr-Cyrl-BA"/>
        </w:rPr>
        <w:t xml:space="preserve"> и разрјешењу и обуци</w:t>
      </w:r>
      <w:r w:rsidR="006E001B">
        <w:t xml:space="preserve"> </w:t>
      </w:r>
      <w:r>
        <w:t>чланова</w:t>
      </w:r>
      <w:r w:rsidR="006E001B">
        <w:t xml:space="preserve"> </w:t>
      </w:r>
      <w:r>
        <w:t>изборне</w:t>
      </w:r>
      <w:r w:rsidR="006E001B">
        <w:t xml:space="preserve"> </w:t>
      </w:r>
      <w:r>
        <w:t>комисије</w:t>
      </w:r>
      <w:r w:rsidR="006E001B">
        <w:t xml:space="preserve"> </w:t>
      </w:r>
      <w:r>
        <w:t>основне</w:t>
      </w:r>
      <w:r w:rsidR="006E001B">
        <w:t xml:space="preserve"> </w:t>
      </w:r>
      <w:r>
        <w:t>изборне</w:t>
      </w:r>
      <w:r w:rsidR="006E001B">
        <w:t xml:space="preserve"> </w:t>
      </w:r>
      <w:r>
        <w:t>јединице</w:t>
      </w:r>
      <w:r w:rsidR="006E001B">
        <w:t xml:space="preserve"> </w:t>
      </w:r>
      <w:r>
        <w:t>у</w:t>
      </w:r>
      <w:r w:rsidR="006E001B">
        <w:t xml:space="preserve"> </w:t>
      </w:r>
      <w:r>
        <w:t>Босни</w:t>
      </w:r>
      <w:r w:rsidR="006E001B">
        <w:t xml:space="preserve"> </w:t>
      </w:r>
      <w:r>
        <w:t>и</w:t>
      </w:r>
      <w:r w:rsidR="006E001B">
        <w:t xml:space="preserve"> </w:t>
      </w:r>
      <w:r>
        <w:t>Херцеговини (</w:t>
      </w:r>
      <w:r>
        <w:rPr>
          <w:lang w:val="sr-Cyrl-BA"/>
        </w:rPr>
        <w:t>„</w:t>
      </w:r>
      <w:r>
        <w:t>Службени</w:t>
      </w:r>
      <w:r w:rsidR="006E001B">
        <w:t xml:space="preserve"> </w:t>
      </w:r>
      <w:r>
        <w:t>гласник</w:t>
      </w:r>
      <w:r w:rsidR="006E001B">
        <w:t xml:space="preserve"> </w:t>
      </w:r>
      <w:r w:rsidR="00AC4D19">
        <w:t>БиХ</w:t>
      </w:r>
      <w:r>
        <w:rPr>
          <w:lang w:val="sr-Cyrl-BA"/>
        </w:rPr>
        <w:t>“</w:t>
      </w:r>
      <w:r w:rsidR="006E001B">
        <w:t xml:space="preserve">, </w:t>
      </w:r>
      <w:r>
        <w:t>бр</w:t>
      </w:r>
      <w:r w:rsidR="00002561">
        <w:rPr>
          <w:lang w:val="sr-Cyrl-RS"/>
        </w:rPr>
        <w:t>.</w:t>
      </w:r>
      <w:r w:rsidR="006E001B">
        <w:t xml:space="preserve"> </w:t>
      </w:r>
      <w:r w:rsidR="00B27569">
        <w:rPr>
          <w:lang w:val="sr-Cyrl-BA"/>
        </w:rPr>
        <w:t>29</w:t>
      </w:r>
      <w:r>
        <w:rPr>
          <w:lang w:val="sr-Cyrl-BA"/>
        </w:rPr>
        <w:t>/18 и 36/19</w:t>
      </w:r>
      <w:r>
        <w:t>)</w:t>
      </w:r>
      <w:r w:rsidR="00864BFB">
        <w:rPr>
          <w:lang w:val="sr-Cyrl-BA"/>
        </w:rPr>
        <w:t xml:space="preserve">, </w:t>
      </w:r>
      <w:r w:rsidRPr="00F46089">
        <w:rPr>
          <w:lang w:val="sr-Cyrl-CS"/>
        </w:rPr>
        <w:t>члана 37. Статута општине Прњавор</w:t>
      </w:r>
      <w:r w:rsidRPr="00F46089">
        <w:t xml:space="preserve"> („Службени гласник општине </w:t>
      </w:r>
      <w:r w:rsidRPr="00F46089">
        <w:rPr>
          <w:lang w:val="sr-Cyrl-CS"/>
        </w:rPr>
        <w:t>Прњавор</w:t>
      </w:r>
      <w:r w:rsidRPr="00F46089">
        <w:t>“</w:t>
      </w:r>
      <w:r w:rsidR="00AC4D19">
        <w:rPr>
          <w:lang w:val="sr-Cyrl-RS"/>
        </w:rPr>
        <w:t>,</w:t>
      </w:r>
      <w:r w:rsidRPr="00F46089">
        <w:t xml:space="preserve"> бр</w:t>
      </w:r>
      <w:r w:rsidR="00B27569">
        <w:rPr>
          <w:lang w:val="sr-Cyrl-RS"/>
        </w:rPr>
        <w:t>.</w:t>
      </w:r>
      <w:r w:rsidRPr="00F46089">
        <w:rPr>
          <w:lang w:val="sr-Cyrl-CS"/>
        </w:rPr>
        <w:t xml:space="preserve"> 15/17</w:t>
      </w:r>
      <w:r>
        <w:rPr>
          <w:lang w:val="sr-Cyrl-CS"/>
        </w:rPr>
        <w:t xml:space="preserve"> и 12/18</w:t>
      </w:r>
      <w:r w:rsidRPr="00F46089">
        <w:t>)</w:t>
      </w:r>
      <w:r w:rsidR="00864BFB">
        <w:rPr>
          <w:lang w:val="sr-Cyrl-BA"/>
        </w:rPr>
        <w:t xml:space="preserve"> и </w:t>
      </w:r>
      <w:r w:rsidR="002D06CD">
        <w:rPr>
          <w:lang w:val="sr-Cyrl-RS"/>
        </w:rPr>
        <w:t>члана</w:t>
      </w:r>
      <w:r w:rsidR="002D06CD">
        <w:rPr>
          <w:lang w:val="sr-Latn-RS"/>
        </w:rPr>
        <w:t xml:space="preserve"> 1. </w:t>
      </w:r>
      <w:r w:rsidR="00864BFB">
        <w:rPr>
          <w:lang w:val="sr-Cyrl-BA"/>
        </w:rPr>
        <w:t xml:space="preserve">Одлуке </w:t>
      </w:r>
      <w:r w:rsidR="00864BFB">
        <w:rPr>
          <w:rFonts w:eastAsia="Calibri"/>
          <w:lang w:val="en-US"/>
        </w:rPr>
        <w:t xml:space="preserve">о објављивању </w:t>
      </w:r>
      <w:r w:rsidR="00864BFB">
        <w:rPr>
          <w:rFonts w:eastAsia="Calibri"/>
          <w:lang w:val="sr-Cyrl-BA"/>
        </w:rPr>
        <w:t>Ј</w:t>
      </w:r>
      <w:r w:rsidR="00864BFB" w:rsidRPr="00F0740E">
        <w:rPr>
          <w:rFonts w:eastAsia="Calibri"/>
          <w:lang w:val="en-US"/>
        </w:rPr>
        <w:t xml:space="preserve">авног огласа за именовање </w:t>
      </w:r>
      <w:r w:rsidR="00864BFB">
        <w:rPr>
          <w:rFonts w:eastAsia="Calibri"/>
          <w:lang w:val="sr-Cyrl-BA"/>
        </w:rPr>
        <w:t>једног</w:t>
      </w:r>
      <w:r w:rsidR="00864BFB" w:rsidRPr="00F0740E">
        <w:rPr>
          <w:rFonts w:eastAsia="Calibri"/>
          <w:lang w:val="sr-Cyrl-BA"/>
        </w:rPr>
        <w:t xml:space="preserve"> </w:t>
      </w:r>
      <w:r w:rsidR="00864BFB" w:rsidRPr="00F0740E">
        <w:rPr>
          <w:rFonts w:eastAsia="Calibri"/>
          <w:lang w:val="en-US"/>
        </w:rPr>
        <w:t>члана</w:t>
      </w:r>
      <w:r w:rsidR="00864BFB">
        <w:rPr>
          <w:rFonts w:eastAsia="Calibri"/>
          <w:lang w:val="sr-Cyrl-BA"/>
        </w:rPr>
        <w:t xml:space="preserve"> Општинске</w:t>
      </w:r>
      <w:r w:rsidR="00864BFB" w:rsidRPr="00F0740E">
        <w:rPr>
          <w:rFonts w:eastAsia="Calibri"/>
          <w:lang w:val="en-US"/>
        </w:rPr>
        <w:t xml:space="preserve"> изборне комисије </w:t>
      </w:r>
      <w:r w:rsidR="00864BFB">
        <w:rPr>
          <w:rFonts w:eastAsia="Calibri"/>
          <w:lang w:val="sr-Cyrl-BA"/>
        </w:rPr>
        <w:t>Прњавор</w:t>
      </w:r>
      <w:r w:rsidR="00F12E54">
        <w:rPr>
          <w:rFonts w:eastAsia="Calibri"/>
          <w:lang w:val="sr-Cyrl-BA"/>
        </w:rPr>
        <w:t xml:space="preserve"> („Службени гласник општине Прњавор“</w:t>
      </w:r>
      <w:r w:rsidR="00C53A6D">
        <w:rPr>
          <w:rFonts w:eastAsia="Calibri"/>
          <w:lang w:val="sr-Cyrl-BA"/>
        </w:rPr>
        <w:t xml:space="preserve">, број </w:t>
      </w:r>
      <w:r w:rsidR="00002561">
        <w:rPr>
          <w:rFonts w:eastAsia="Calibri"/>
          <w:lang w:val="sr-Cyrl-BA"/>
        </w:rPr>
        <w:t>5</w:t>
      </w:r>
      <w:r w:rsidR="002D06CD">
        <w:rPr>
          <w:rFonts w:eastAsia="Calibri"/>
          <w:lang w:val="sr-Latn-RS"/>
        </w:rPr>
        <w:t>/21</w:t>
      </w:r>
      <w:r w:rsidR="00C53A6D">
        <w:rPr>
          <w:rFonts w:eastAsia="Calibri"/>
          <w:lang w:val="sr-Cyrl-BA"/>
        </w:rPr>
        <w:t>)</w:t>
      </w:r>
      <w:r w:rsidR="00864BFB">
        <w:rPr>
          <w:rFonts w:eastAsia="Calibri"/>
          <w:lang w:val="sr-Cyrl-BA"/>
        </w:rPr>
        <w:t>,</w:t>
      </w:r>
      <w:r w:rsidRPr="00F46089">
        <w:rPr>
          <w:lang w:val="sr-Cyrl-BA"/>
        </w:rPr>
        <w:t xml:space="preserve"> </w:t>
      </w:r>
      <w:r w:rsidRPr="00F46089">
        <w:t xml:space="preserve">Скупштина општине </w:t>
      </w:r>
      <w:r w:rsidR="00F12E54">
        <w:rPr>
          <w:lang w:val="sr-Cyrl-CS"/>
        </w:rPr>
        <w:t>Прњавор,</w:t>
      </w:r>
      <w:r w:rsidRPr="00F46089">
        <w:rPr>
          <w:lang w:val="sr-Cyrl-CS"/>
        </w:rPr>
        <w:t xml:space="preserve"> </w:t>
      </w:r>
      <w:r w:rsidRPr="00F46089">
        <w:t>расписује</w:t>
      </w:r>
      <w:r w:rsidRPr="00F46089">
        <w:rPr>
          <w:b/>
          <w:bCs/>
          <w:bdr w:val="none" w:sz="0" w:space="0" w:color="auto" w:frame="1"/>
        </w:rPr>
        <w:t> </w:t>
      </w:r>
    </w:p>
    <w:p w14:paraId="3BDAED73" w14:textId="6F5B414E" w:rsidR="00864BFB" w:rsidRDefault="00AC4D19" w:rsidP="00C53A6D">
      <w:pPr>
        <w:spacing w:line="240" w:lineRule="exact"/>
        <w:rPr>
          <w:lang w:val="sr-Cyrl-BA"/>
        </w:rPr>
      </w:pPr>
      <w:r>
        <w:rPr>
          <w:lang w:val="sr-Cyrl-BA"/>
        </w:rPr>
        <w:t xml:space="preserve"> </w:t>
      </w:r>
    </w:p>
    <w:p w14:paraId="58D42E51" w14:textId="77777777" w:rsidR="00864BFB" w:rsidRPr="00C53A6D" w:rsidRDefault="00864BFB" w:rsidP="00C53A6D">
      <w:pPr>
        <w:spacing w:line="240" w:lineRule="exact"/>
        <w:rPr>
          <w:sz w:val="8"/>
          <w:lang w:val="sr-Cyrl-BA"/>
        </w:rPr>
      </w:pPr>
    </w:p>
    <w:p w14:paraId="5F01B596" w14:textId="1B0EFFA6" w:rsidR="00864BFB" w:rsidRDefault="005A6EB8" w:rsidP="00C53A6D">
      <w:pPr>
        <w:spacing w:line="240" w:lineRule="exact"/>
        <w:jc w:val="center"/>
        <w:rPr>
          <w:lang w:val="sr-Cyrl-BA"/>
        </w:rPr>
      </w:pPr>
      <w:r>
        <w:t>ЈАВ</w:t>
      </w:r>
      <w:r w:rsidR="00864BFB">
        <w:rPr>
          <w:lang w:val="sr-Cyrl-BA"/>
        </w:rPr>
        <w:t>НИ</w:t>
      </w:r>
      <w:r w:rsidR="00864BFB">
        <w:t xml:space="preserve"> ОГЛАС</w:t>
      </w:r>
    </w:p>
    <w:p w14:paraId="5FA0255D" w14:textId="77777777" w:rsidR="006E001B" w:rsidRPr="00864BFB" w:rsidRDefault="00E45BED" w:rsidP="00C53A6D">
      <w:pPr>
        <w:spacing w:line="240" w:lineRule="exact"/>
        <w:jc w:val="center"/>
        <w:rPr>
          <w:lang w:val="sr-Cyrl-BA"/>
        </w:rPr>
      </w:pPr>
      <w:r>
        <w:t>за</w:t>
      </w:r>
      <w:r w:rsidR="006E001B">
        <w:t xml:space="preserve"> </w:t>
      </w:r>
      <w:r>
        <w:t>именовање</w:t>
      </w:r>
      <w:r w:rsidR="006E001B">
        <w:t xml:space="preserve"> </w:t>
      </w:r>
      <w:r w:rsidR="00864BFB">
        <w:rPr>
          <w:lang w:val="sr-Cyrl-BA"/>
        </w:rPr>
        <w:t xml:space="preserve">једног </w:t>
      </w:r>
      <w:r>
        <w:t>члана</w:t>
      </w:r>
      <w:r w:rsidR="006E001B">
        <w:t xml:space="preserve"> </w:t>
      </w:r>
      <w:r w:rsidR="00864BFB">
        <w:t>Оп</w:t>
      </w:r>
      <w:r w:rsidR="00864BFB">
        <w:rPr>
          <w:lang w:val="sr-Cyrl-BA"/>
        </w:rPr>
        <w:t>шт</w:t>
      </w:r>
      <w:r>
        <w:t>инске</w:t>
      </w:r>
      <w:r w:rsidR="006E001B">
        <w:t xml:space="preserve"> </w:t>
      </w:r>
      <w:r>
        <w:t>изборне</w:t>
      </w:r>
      <w:r w:rsidR="006E001B">
        <w:t xml:space="preserve"> </w:t>
      </w:r>
      <w:r>
        <w:t>комисије</w:t>
      </w:r>
      <w:r w:rsidR="006E001B">
        <w:t xml:space="preserve"> </w:t>
      </w:r>
      <w:r w:rsidR="00864BFB">
        <w:rPr>
          <w:lang w:val="sr-Cyrl-BA"/>
        </w:rPr>
        <w:t>Прњавор</w:t>
      </w:r>
    </w:p>
    <w:p w14:paraId="1DC653E1" w14:textId="77777777" w:rsidR="006E001B" w:rsidRDefault="006E001B" w:rsidP="00C53A6D">
      <w:pPr>
        <w:spacing w:line="240" w:lineRule="exact"/>
        <w:rPr>
          <w:lang w:val="sr-Cyrl-BA"/>
        </w:rPr>
      </w:pPr>
    </w:p>
    <w:p w14:paraId="5C8C9236" w14:textId="77777777" w:rsidR="00C53A6D" w:rsidRPr="00B27569" w:rsidRDefault="00C53A6D" w:rsidP="00C53A6D">
      <w:pPr>
        <w:spacing w:line="240" w:lineRule="exact"/>
        <w:rPr>
          <w:sz w:val="16"/>
          <w:szCs w:val="16"/>
          <w:lang w:val="sr-Cyrl-BA"/>
        </w:rPr>
      </w:pPr>
    </w:p>
    <w:p w14:paraId="722EF50E" w14:textId="744045E4" w:rsidR="00864BFB" w:rsidRPr="00095626" w:rsidRDefault="00095626" w:rsidP="00B1554E">
      <w:pPr>
        <w:spacing w:line="240" w:lineRule="exact"/>
      </w:pPr>
      <w:r>
        <w:rPr>
          <w:lang w:val="sr-Latn-BA"/>
        </w:rPr>
        <w:tab/>
      </w:r>
      <w:r w:rsidR="005A6EB8">
        <w:rPr>
          <w:lang w:val="sr-Latn-BA"/>
        </w:rPr>
        <w:t>I</w:t>
      </w:r>
      <w:r w:rsidR="00B1554E">
        <w:rPr>
          <w:lang w:val="sr-Cyrl-RS"/>
        </w:rPr>
        <w:t xml:space="preserve">- </w:t>
      </w:r>
      <w:r w:rsidR="005A6EB8">
        <w:rPr>
          <w:lang w:val="sr-Latn-BA"/>
        </w:rPr>
        <w:t xml:space="preserve">Расписује се Јавни оглас за </w:t>
      </w:r>
      <w:r w:rsidR="005A6EB8">
        <w:t xml:space="preserve">именовање </w:t>
      </w:r>
      <w:r w:rsidR="005A6EB8">
        <w:rPr>
          <w:lang w:val="sr-Cyrl-BA"/>
        </w:rPr>
        <w:t xml:space="preserve">једног </w:t>
      </w:r>
      <w:r w:rsidR="005A6EB8">
        <w:t>члана Оп</w:t>
      </w:r>
      <w:r w:rsidR="005A6EB8">
        <w:rPr>
          <w:lang w:val="sr-Cyrl-BA"/>
        </w:rPr>
        <w:t>шт</w:t>
      </w:r>
      <w:r w:rsidR="005A6EB8">
        <w:t xml:space="preserve">инске изборне комисије </w:t>
      </w:r>
      <w:r w:rsidR="005A6EB8">
        <w:rPr>
          <w:lang w:val="sr-Cyrl-BA"/>
        </w:rPr>
        <w:t>Прњавор</w:t>
      </w:r>
      <w:r w:rsidR="00856E80">
        <w:rPr>
          <w:lang w:val="sr-Cyrl-BA"/>
        </w:rPr>
        <w:t>.</w:t>
      </w:r>
    </w:p>
    <w:p w14:paraId="0E7C0EAD" w14:textId="1B26D1A3" w:rsidR="00034C2F" w:rsidRDefault="00034C2F" w:rsidP="00C53A6D">
      <w:pPr>
        <w:spacing w:line="240" w:lineRule="exact"/>
        <w:ind w:firstLine="708"/>
        <w:rPr>
          <w:lang w:val="sr-Cyrl-BA"/>
        </w:rPr>
      </w:pPr>
      <w:r>
        <w:rPr>
          <w:lang w:val="sr-Cyrl-BA"/>
        </w:rPr>
        <w:t>Код избора за члана Општинске изборне комисије Прњавор водиће се рачуна:</w:t>
      </w:r>
    </w:p>
    <w:p w14:paraId="484BCE9A" w14:textId="7B64C21C" w:rsidR="005A6EB8" w:rsidRPr="005A6EB8" w:rsidRDefault="00F12E54" w:rsidP="00C53A6D">
      <w:pPr>
        <w:spacing w:line="240" w:lineRule="exact"/>
        <w:ind w:firstLine="708"/>
        <w:rPr>
          <w:lang w:val="sr-Cyrl-BA"/>
        </w:rPr>
      </w:pPr>
      <w:r>
        <w:rPr>
          <w:lang w:val="sr-Cyrl-BA"/>
        </w:rPr>
        <w:t>1</w:t>
      </w:r>
      <w:r w:rsidR="00B27569">
        <w:rPr>
          <w:lang w:val="sr-Cyrl-BA"/>
        </w:rPr>
        <w:t>)</w:t>
      </w:r>
      <w:r w:rsidR="00034C2F">
        <w:rPr>
          <w:lang w:val="sr-Cyrl-BA"/>
        </w:rPr>
        <w:t xml:space="preserve"> да састав</w:t>
      </w:r>
      <w:r w:rsidR="005A6EB8">
        <w:rPr>
          <w:lang w:val="sr-Cyrl-BA"/>
        </w:rPr>
        <w:t xml:space="preserve"> Општинске изборне комисије </w:t>
      </w:r>
      <w:r w:rsidR="003A65ED">
        <w:rPr>
          <w:lang w:val="sr-Cyrl-BA"/>
        </w:rPr>
        <w:t>одр</w:t>
      </w:r>
      <w:r w:rsidR="00AC4D19">
        <w:rPr>
          <w:lang w:val="sr-Cyrl-BA"/>
        </w:rPr>
        <w:t>а</w:t>
      </w:r>
      <w:r w:rsidR="003A65ED">
        <w:rPr>
          <w:lang w:val="sr-Cyrl-BA"/>
        </w:rPr>
        <w:t xml:space="preserve">жава заступљеност конститутивних народа укључујући и остале, </w:t>
      </w:r>
      <w:r w:rsidR="000D2F0D">
        <w:rPr>
          <w:lang w:val="sr-Cyrl-BA"/>
        </w:rPr>
        <w:t>водећи рачуна о пос</w:t>
      </w:r>
      <w:r w:rsidR="00DB57A6">
        <w:rPr>
          <w:lang w:val="sr-Cyrl-BA"/>
        </w:rPr>
        <w:t>л</w:t>
      </w:r>
      <w:r w:rsidR="000D2F0D">
        <w:rPr>
          <w:lang w:val="sr-Cyrl-BA"/>
        </w:rPr>
        <w:t>едњем попису становништва проведеном на државном нивоу</w:t>
      </w:r>
      <w:r w:rsidR="0072547B">
        <w:rPr>
          <w:lang w:val="sr-Cyrl-BA"/>
        </w:rPr>
        <w:t>, што је регулисано чланом 2.14 Изборног закона БиХ,</w:t>
      </w:r>
    </w:p>
    <w:p w14:paraId="1F41B5ED" w14:textId="77531517" w:rsidR="00671B1D" w:rsidRDefault="00F12E54" w:rsidP="00C53A6D">
      <w:pPr>
        <w:spacing w:line="240" w:lineRule="exact"/>
        <w:ind w:firstLine="708"/>
        <w:rPr>
          <w:lang w:val="sr-Cyrl-BA"/>
        </w:rPr>
      </w:pPr>
      <w:r>
        <w:rPr>
          <w:lang w:val="sr-Cyrl-BA"/>
        </w:rPr>
        <w:t>2</w:t>
      </w:r>
      <w:r w:rsidR="00B27569">
        <w:rPr>
          <w:lang w:val="sr-Cyrl-BA"/>
        </w:rPr>
        <w:t>)</w:t>
      </w:r>
      <w:r w:rsidR="0072547B">
        <w:rPr>
          <w:lang w:val="sr-Cyrl-BA"/>
        </w:rPr>
        <w:t xml:space="preserve"> да</w:t>
      </w:r>
      <w:r w:rsidR="00C46B52">
        <w:rPr>
          <w:lang w:val="sr-Cyrl-BA"/>
        </w:rPr>
        <w:t xml:space="preserve"> састав Општинске изборне комисије</w:t>
      </w:r>
      <w:r w:rsidR="0072547B">
        <w:rPr>
          <w:lang w:val="sr-Cyrl-BA"/>
        </w:rPr>
        <w:t xml:space="preserve"> </w:t>
      </w:r>
      <w:r w:rsidR="001D4A55">
        <w:rPr>
          <w:lang w:val="sr-Cyrl-BA"/>
        </w:rPr>
        <w:t>одражава</w:t>
      </w:r>
      <w:r w:rsidR="00C46B52">
        <w:rPr>
          <w:lang w:val="sr-Cyrl-BA"/>
        </w:rPr>
        <w:t xml:space="preserve"> </w:t>
      </w:r>
      <w:r w:rsidR="00DB57A6">
        <w:rPr>
          <w:lang w:val="sr-Cyrl-BA"/>
        </w:rPr>
        <w:t xml:space="preserve">равноправну </w:t>
      </w:r>
      <w:r w:rsidR="00C46B52">
        <w:rPr>
          <w:lang w:val="sr-Cyrl-BA"/>
        </w:rPr>
        <w:t>заступљеност полова у складу са Законом о равнопра</w:t>
      </w:r>
      <w:r w:rsidR="00671B1D">
        <w:rPr>
          <w:lang w:val="sr-Cyrl-BA"/>
        </w:rPr>
        <w:t>вности полова</w:t>
      </w:r>
      <w:r w:rsidR="00C46B52">
        <w:rPr>
          <w:lang w:val="sr-Cyrl-BA"/>
        </w:rPr>
        <w:t xml:space="preserve"> у Босни и Херцеговини</w:t>
      </w:r>
      <w:r w:rsidR="00002561">
        <w:rPr>
          <w:lang w:val="sr-Cyrl-BA"/>
        </w:rPr>
        <w:t xml:space="preserve"> </w:t>
      </w:r>
      <w:r w:rsidR="00C46B52">
        <w:rPr>
          <w:lang w:val="sr-Cyrl-BA"/>
        </w:rPr>
        <w:t xml:space="preserve">/пречишћени текст/ („Службени гласник БиХ“, број </w:t>
      </w:r>
      <w:r w:rsidR="001D4A55">
        <w:rPr>
          <w:lang w:val="sr-Cyrl-BA"/>
        </w:rPr>
        <w:t>32/10)</w:t>
      </w:r>
      <w:r w:rsidR="00FB66A8">
        <w:rPr>
          <w:lang w:val="sr-Cyrl-BA"/>
        </w:rPr>
        <w:t>,</w:t>
      </w:r>
      <w:r w:rsidR="00B1554E">
        <w:rPr>
          <w:lang w:val="sr-Cyrl-BA"/>
        </w:rPr>
        <w:t xml:space="preserve"> што подразумијева да </w:t>
      </w:r>
      <w:r w:rsidR="00671B1D">
        <w:rPr>
          <w:lang w:val="sr-Cyrl-BA"/>
        </w:rPr>
        <w:t xml:space="preserve">је један од полова заступљен најмање </w:t>
      </w:r>
      <w:r w:rsidR="00B1554E">
        <w:rPr>
          <w:lang w:val="sr-Cyrl-BA"/>
        </w:rPr>
        <w:t xml:space="preserve">са </w:t>
      </w:r>
      <w:r w:rsidR="00671B1D">
        <w:rPr>
          <w:lang w:val="sr-Cyrl-BA"/>
        </w:rPr>
        <w:t>40% од укупног броја чланова.</w:t>
      </w:r>
    </w:p>
    <w:p w14:paraId="36ECFF9E" w14:textId="77777777" w:rsidR="00671B1D" w:rsidRPr="00C46B52" w:rsidRDefault="00671B1D" w:rsidP="00C53A6D">
      <w:pPr>
        <w:spacing w:line="240" w:lineRule="exact"/>
        <w:rPr>
          <w:lang w:val="sr-Cyrl-BA"/>
        </w:rPr>
      </w:pPr>
    </w:p>
    <w:p w14:paraId="3FDE6ECA" w14:textId="745934F8" w:rsidR="00AD7529" w:rsidRPr="00095626" w:rsidRDefault="00095626" w:rsidP="00B1554E">
      <w:pPr>
        <w:spacing w:line="240" w:lineRule="exact"/>
        <w:jc w:val="left"/>
        <w:rPr>
          <w:lang w:val="sr-Cyrl-BA"/>
        </w:rPr>
      </w:pPr>
      <w:r>
        <w:rPr>
          <w:lang w:val="sr-Latn-BA"/>
        </w:rPr>
        <w:tab/>
      </w:r>
      <w:r w:rsidR="005A6EB8">
        <w:rPr>
          <w:lang w:val="sr-Latn-BA"/>
        </w:rPr>
        <w:t>II</w:t>
      </w:r>
      <w:r w:rsidR="00B1554E">
        <w:rPr>
          <w:lang w:val="sr-Cyrl-RS"/>
        </w:rPr>
        <w:t xml:space="preserve">- </w:t>
      </w:r>
      <w:r w:rsidR="00622B97">
        <w:rPr>
          <w:lang w:val="sr-Cyrl-BA"/>
        </w:rPr>
        <w:t>Надлежност Општинске изборне комисије регулисана је Изборним законом БиХ и</w:t>
      </w:r>
      <w:r>
        <w:rPr>
          <w:lang w:val="sr-Cyrl-BA"/>
        </w:rPr>
        <w:t xml:space="preserve"> </w:t>
      </w:r>
      <w:r w:rsidR="00622B97">
        <w:rPr>
          <w:lang w:val="sr-Cyrl-BA"/>
        </w:rPr>
        <w:t>одговарајућим подзаконским прописима.</w:t>
      </w:r>
    </w:p>
    <w:p w14:paraId="4E70862C" w14:textId="77777777" w:rsidR="00AD7529" w:rsidRDefault="00AD7529" w:rsidP="00AD7529">
      <w:pPr>
        <w:spacing w:line="240" w:lineRule="exact"/>
        <w:ind w:firstLine="708"/>
        <w:rPr>
          <w:lang w:val="sr-Cyrl-BA"/>
        </w:rPr>
      </w:pPr>
    </w:p>
    <w:p w14:paraId="174095DB" w14:textId="60C63A28" w:rsidR="00B1554E" w:rsidRPr="00095626" w:rsidRDefault="00095626" w:rsidP="00B1554E">
      <w:pPr>
        <w:spacing w:line="240" w:lineRule="exact"/>
        <w:jc w:val="left"/>
        <w:rPr>
          <w:lang w:val="sr-Cyrl-BA"/>
        </w:rPr>
      </w:pPr>
      <w:r>
        <w:rPr>
          <w:lang w:val="sr-Latn-BA"/>
        </w:rPr>
        <w:tab/>
      </w:r>
      <w:r w:rsidR="005A6EB8">
        <w:rPr>
          <w:lang w:val="sr-Latn-BA"/>
        </w:rPr>
        <w:t>III</w:t>
      </w:r>
      <w:r w:rsidR="00B1554E">
        <w:rPr>
          <w:lang w:val="sr-Cyrl-RS"/>
        </w:rPr>
        <w:t>-</w:t>
      </w:r>
      <w:r w:rsidR="00B1554E" w:rsidRPr="00B1554E">
        <w:rPr>
          <w:lang w:val="sr-Cyrl-BA"/>
        </w:rPr>
        <w:t xml:space="preserve"> </w:t>
      </w:r>
      <w:r w:rsidR="00B1554E">
        <w:rPr>
          <w:lang w:val="sr-Cyrl-BA"/>
        </w:rPr>
        <w:t>Мандат</w:t>
      </w:r>
      <w:r w:rsidR="00856E80">
        <w:rPr>
          <w:lang w:val="sr-Cyrl-BA"/>
        </w:rPr>
        <w:t>.</w:t>
      </w:r>
    </w:p>
    <w:p w14:paraId="19C09A4D" w14:textId="1D4E5CA0" w:rsidR="00622B97" w:rsidRPr="00622B97" w:rsidRDefault="00AD7529" w:rsidP="00C53A6D">
      <w:pPr>
        <w:spacing w:line="240" w:lineRule="exact"/>
        <w:ind w:firstLine="708"/>
        <w:rPr>
          <w:lang w:val="sr-Cyrl-BA"/>
        </w:rPr>
      </w:pPr>
      <w:r>
        <w:rPr>
          <w:lang w:val="sr-Cyrl-BA"/>
        </w:rPr>
        <w:t>(</w:t>
      </w:r>
      <w:r w:rsidR="00C53A6D">
        <w:rPr>
          <w:lang w:val="sr-Cyrl-BA"/>
        </w:rPr>
        <w:t>1)</w:t>
      </w:r>
      <w:r w:rsidR="00B1554E">
        <w:rPr>
          <w:lang w:val="sr-Cyrl-BA"/>
        </w:rPr>
        <w:t xml:space="preserve"> </w:t>
      </w:r>
      <w:r w:rsidR="00622B97">
        <w:rPr>
          <w:lang w:val="sr-Cyrl-BA"/>
        </w:rPr>
        <w:t xml:space="preserve">Мандат члана Општинске изборне комисије траје седам година и тече од дана давања сагласности Централне изборне комисије на </w:t>
      </w:r>
      <w:r w:rsidR="00F12E54">
        <w:rPr>
          <w:lang w:val="sr-Cyrl-BA"/>
        </w:rPr>
        <w:t>рјешење</w:t>
      </w:r>
      <w:r w:rsidR="00622B97">
        <w:rPr>
          <w:lang w:val="sr-Cyrl-BA"/>
        </w:rPr>
        <w:t xml:space="preserve"> Скупштине општине Прњавор о именовању члана Општинске изборне комисије.</w:t>
      </w:r>
    </w:p>
    <w:p w14:paraId="0CEC4D20" w14:textId="0985CCAF" w:rsidR="005A6EB8" w:rsidRDefault="00360755" w:rsidP="00C53A6D">
      <w:pPr>
        <w:spacing w:line="240" w:lineRule="exact"/>
        <w:rPr>
          <w:lang w:val="sr-Cyrl-BA"/>
        </w:rPr>
      </w:pPr>
      <w:r>
        <w:rPr>
          <w:lang w:val="sr-Cyrl-BA"/>
        </w:rPr>
        <w:tab/>
      </w:r>
      <w:r w:rsidR="00AD7529">
        <w:rPr>
          <w:lang w:val="sr-Cyrl-BA"/>
        </w:rPr>
        <w:t>(</w:t>
      </w:r>
      <w:r w:rsidR="00C53A6D">
        <w:rPr>
          <w:lang w:val="sr-Cyrl-BA"/>
        </w:rPr>
        <w:t xml:space="preserve">2) </w:t>
      </w:r>
      <w:r>
        <w:rPr>
          <w:lang w:val="sr-Cyrl-BA"/>
        </w:rPr>
        <w:t>Члан Општинске изборне комисије не заснива радни однос.</w:t>
      </w:r>
    </w:p>
    <w:p w14:paraId="67AAD1BD" w14:textId="51F36A31" w:rsidR="00AD7529" w:rsidRDefault="00360755" w:rsidP="00AD7529">
      <w:pPr>
        <w:spacing w:line="240" w:lineRule="exact"/>
        <w:rPr>
          <w:lang w:val="sr-Cyrl-BA"/>
        </w:rPr>
      </w:pPr>
      <w:r>
        <w:rPr>
          <w:lang w:val="sr-Cyrl-BA"/>
        </w:rPr>
        <w:tab/>
      </w:r>
      <w:r w:rsidR="00AD7529">
        <w:rPr>
          <w:lang w:val="sr-Cyrl-BA"/>
        </w:rPr>
        <w:t>(</w:t>
      </w:r>
      <w:r w:rsidR="00C53A6D">
        <w:rPr>
          <w:lang w:val="sr-Cyrl-BA"/>
        </w:rPr>
        <w:t xml:space="preserve">3) </w:t>
      </w:r>
      <w:r>
        <w:rPr>
          <w:lang w:val="sr-Cyrl-BA"/>
        </w:rPr>
        <w:t xml:space="preserve">Члан Општинске изборне комисије има право на мјесечну накнаду у складу са </w:t>
      </w:r>
      <w:r w:rsidR="00DB57A6">
        <w:rPr>
          <w:lang w:val="sr-Cyrl-BA"/>
        </w:rPr>
        <w:t>З</w:t>
      </w:r>
      <w:r>
        <w:rPr>
          <w:lang w:val="sr-Cyrl-BA"/>
        </w:rPr>
        <w:t xml:space="preserve">аконом и </w:t>
      </w:r>
      <w:r w:rsidR="00DB57A6">
        <w:rPr>
          <w:lang w:val="sr-Cyrl-BA"/>
        </w:rPr>
        <w:t>О</w:t>
      </w:r>
      <w:r>
        <w:rPr>
          <w:lang w:val="sr-Cyrl-BA"/>
        </w:rPr>
        <w:t xml:space="preserve">длуком о висини накнаде за рад чланова изборне комисије </w:t>
      </w:r>
      <w:r w:rsidR="00933FDA">
        <w:rPr>
          <w:lang w:val="sr-Cyrl-BA"/>
        </w:rPr>
        <w:t>основне изборне јединице у БиХ</w:t>
      </w:r>
      <w:r>
        <w:rPr>
          <w:lang w:val="sr-Cyrl-BA"/>
        </w:rPr>
        <w:t xml:space="preserve">. </w:t>
      </w:r>
    </w:p>
    <w:p w14:paraId="641AD8B4" w14:textId="77777777" w:rsidR="00AD7529" w:rsidRDefault="00AD7529" w:rsidP="00AD7529">
      <w:pPr>
        <w:spacing w:line="240" w:lineRule="exact"/>
        <w:rPr>
          <w:lang w:val="sr-Cyrl-BA"/>
        </w:rPr>
      </w:pPr>
    </w:p>
    <w:p w14:paraId="142CA581" w14:textId="738017FE" w:rsidR="00B1554E" w:rsidRDefault="00095626" w:rsidP="00B1554E">
      <w:pPr>
        <w:spacing w:line="240" w:lineRule="exact"/>
        <w:jc w:val="left"/>
        <w:rPr>
          <w:lang w:val="sr-Cyrl-BA"/>
        </w:rPr>
      </w:pPr>
      <w:r>
        <w:rPr>
          <w:lang w:val="sr-Latn-BA"/>
        </w:rPr>
        <w:tab/>
      </w:r>
      <w:r w:rsidR="005A6EB8">
        <w:rPr>
          <w:lang w:val="sr-Latn-BA"/>
        </w:rPr>
        <w:t>IV</w:t>
      </w:r>
      <w:r w:rsidR="00B1554E">
        <w:rPr>
          <w:lang w:val="sr-Cyrl-BA"/>
        </w:rPr>
        <w:t xml:space="preserve">-  </w:t>
      </w:r>
      <w:r w:rsidR="00B1554E">
        <w:rPr>
          <w:lang w:val="sr-Cyrl-BA"/>
        </w:rPr>
        <w:t>Општи и посебни услови које кандидат треба да испуњава.</w:t>
      </w:r>
    </w:p>
    <w:p w14:paraId="58422758" w14:textId="1DEDFA3D" w:rsidR="00B1554E" w:rsidRPr="00B1554E" w:rsidRDefault="00B1554E" w:rsidP="00B1554E">
      <w:pPr>
        <w:spacing w:line="240" w:lineRule="exact"/>
        <w:jc w:val="left"/>
        <w:rPr>
          <w:lang w:val="sr-Cyrl-BA"/>
        </w:rPr>
      </w:pPr>
      <w:r>
        <w:rPr>
          <w:lang w:val="sr-Cyrl-BA"/>
        </w:rPr>
        <w:tab/>
      </w:r>
      <w:r>
        <w:rPr>
          <w:lang w:val="sr-Cyrl-BA"/>
        </w:rPr>
        <w:t>Општи услови:</w:t>
      </w:r>
    </w:p>
    <w:p w14:paraId="3835D56C" w14:textId="1112C41B" w:rsidR="00933FDA" w:rsidRPr="0066198C" w:rsidRDefault="00933FDA" w:rsidP="00C53A6D">
      <w:pPr>
        <w:spacing w:line="240" w:lineRule="exact"/>
        <w:ind w:firstLine="708"/>
        <w:rPr>
          <w:rFonts w:eastAsia="Calibri"/>
          <w:lang w:val="sr-Cyrl-BA"/>
        </w:rPr>
      </w:pPr>
      <w:r>
        <w:rPr>
          <w:rFonts w:eastAsia="Calibri"/>
          <w:lang w:val="en-US"/>
        </w:rPr>
        <w:t>1)</w:t>
      </w:r>
      <w:r w:rsidR="00B1554E">
        <w:rPr>
          <w:rFonts w:eastAsia="Calibri"/>
          <w:lang w:val="sr-Cyrl-RS"/>
        </w:rPr>
        <w:t xml:space="preserve"> </w:t>
      </w:r>
      <w:r w:rsidRPr="0066198C">
        <w:rPr>
          <w:rFonts w:eastAsia="Calibri"/>
          <w:lang w:val="en-US"/>
        </w:rPr>
        <w:t>да је лице са правом гласа</w:t>
      </w:r>
      <w:r>
        <w:rPr>
          <w:rFonts w:eastAsia="Calibri"/>
          <w:lang w:val="sr-Cyrl-BA"/>
        </w:rPr>
        <w:t xml:space="preserve"> </w:t>
      </w:r>
      <w:r w:rsidRPr="0066198C">
        <w:rPr>
          <w:rFonts w:eastAsia="Calibri"/>
          <w:lang w:val="en-US"/>
        </w:rPr>
        <w:t>- лице старије од 18 година,</w:t>
      </w:r>
    </w:p>
    <w:p w14:paraId="194221FE" w14:textId="262010EF" w:rsidR="00AD7529" w:rsidRPr="00FE5F52" w:rsidRDefault="00FA6E3B" w:rsidP="00FE5F52">
      <w:pPr>
        <w:spacing w:line="240" w:lineRule="exact"/>
        <w:ind w:firstLine="708"/>
        <w:rPr>
          <w:rFonts w:eastAsia="Calibri"/>
          <w:lang w:val="en-US"/>
        </w:rPr>
      </w:pPr>
      <w:r>
        <w:rPr>
          <w:rFonts w:eastAsia="Calibri"/>
          <w:lang w:val="sr-Cyrl-BA"/>
        </w:rPr>
        <w:t>2</w:t>
      </w:r>
      <w:r w:rsidR="00933FDA">
        <w:rPr>
          <w:rFonts w:eastAsia="Calibri"/>
          <w:lang w:val="sr-Cyrl-BA"/>
        </w:rPr>
        <w:t>)</w:t>
      </w:r>
      <w:r w:rsidR="00933FDA">
        <w:rPr>
          <w:rFonts w:eastAsia="Calibri"/>
          <w:lang w:val="en-US"/>
        </w:rPr>
        <w:t xml:space="preserve"> </w:t>
      </w:r>
      <w:r w:rsidR="00933FDA" w:rsidRPr="007B3727">
        <w:rPr>
          <w:rFonts w:eastAsia="Calibri"/>
          <w:lang w:val="en-US"/>
        </w:rPr>
        <w:t xml:space="preserve">да је лице са одговарајућом стручном спремом и искуством у </w:t>
      </w:r>
      <w:r w:rsidR="00933FDA">
        <w:rPr>
          <w:rFonts w:eastAsia="Calibri"/>
          <w:lang w:val="sr-Cyrl-BA"/>
        </w:rPr>
        <w:t>с</w:t>
      </w:r>
      <w:r w:rsidR="00933FDA" w:rsidRPr="007B3727">
        <w:rPr>
          <w:rFonts w:eastAsia="Calibri"/>
          <w:lang w:val="en-US"/>
        </w:rPr>
        <w:t>провођењу избора.</w:t>
      </w:r>
      <w:r w:rsidR="00B1554E">
        <w:rPr>
          <w:lang w:val="sr-Cyrl-RS"/>
        </w:rPr>
        <w:t xml:space="preserve"> </w:t>
      </w:r>
    </w:p>
    <w:p w14:paraId="6CCF1417" w14:textId="00617D8B" w:rsidR="005A6EB8" w:rsidRDefault="00AD7529" w:rsidP="00AD7529">
      <w:pPr>
        <w:spacing w:line="240" w:lineRule="exact"/>
        <w:jc w:val="left"/>
        <w:rPr>
          <w:lang w:val="sr-Cyrl-BA"/>
        </w:rPr>
      </w:pPr>
      <w:r>
        <w:rPr>
          <w:lang w:val="sr-Cyrl-BA"/>
        </w:rPr>
        <w:tab/>
      </w:r>
      <w:r w:rsidR="009F318C">
        <w:rPr>
          <w:lang w:val="sr-Cyrl-BA"/>
        </w:rPr>
        <w:t>Посебни услови</w:t>
      </w:r>
      <w:r>
        <w:rPr>
          <w:lang w:val="sr-Cyrl-BA"/>
        </w:rPr>
        <w:t>:</w:t>
      </w:r>
    </w:p>
    <w:p w14:paraId="53BBD409" w14:textId="77777777" w:rsidR="00AD7529" w:rsidRPr="007B3727" w:rsidRDefault="00AD7529" w:rsidP="00AD7529">
      <w:pPr>
        <w:spacing w:line="240" w:lineRule="exact"/>
        <w:ind w:firstLine="708"/>
        <w:rPr>
          <w:rFonts w:eastAsia="Calibri"/>
          <w:lang w:val="en-US"/>
        </w:rPr>
      </w:pPr>
      <w:r>
        <w:rPr>
          <w:rFonts w:eastAsia="Calibri"/>
          <w:lang w:val="en-US"/>
        </w:rPr>
        <w:t>1</w:t>
      </w:r>
      <w:r>
        <w:rPr>
          <w:rFonts w:eastAsia="Calibri"/>
          <w:lang w:val="sr-Cyrl-BA"/>
        </w:rPr>
        <w:t>)</w:t>
      </w:r>
      <w:r w:rsidRPr="007B3727">
        <w:rPr>
          <w:rFonts w:eastAsia="Calibri"/>
          <w:lang w:val="en-US"/>
        </w:rPr>
        <w:t xml:space="preserve"> да има пребивалиште на подручју </w:t>
      </w:r>
      <w:r>
        <w:rPr>
          <w:rFonts w:eastAsia="Calibri"/>
          <w:lang w:val="sr-Cyrl-BA"/>
        </w:rPr>
        <w:t>општине Прњавор</w:t>
      </w:r>
      <w:r w:rsidRPr="007B3727">
        <w:rPr>
          <w:rFonts w:eastAsia="Calibri"/>
          <w:lang w:val="en-US"/>
        </w:rPr>
        <w:t>,</w:t>
      </w:r>
      <w:r>
        <w:rPr>
          <w:rFonts w:eastAsia="Calibri"/>
          <w:lang w:val="en-US"/>
        </w:rPr>
        <w:t xml:space="preserve"> </w:t>
      </w:r>
      <w:r w:rsidRPr="007B3727">
        <w:rPr>
          <w:rFonts w:eastAsia="Calibri"/>
          <w:lang w:val="en-US"/>
        </w:rPr>
        <w:t xml:space="preserve">(Изузетак: Члан </w:t>
      </w:r>
      <w:r>
        <w:rPr>
          <w:rFonts w:eastAsia="Calibri"/>
          <w:lang w:val="sr-Cyrl-BA"/>
        </w:rPr>
        <w:t>Општинске</w:t>
      </w:r>
      <w:r w:rsidRPr="007B3727">
        <w:rPr>
          <w:rFonts w:eastAsia="Calibri"/>
          <w:lang w:val="en-US"/>
        </w:rPr>
        <w:t xml:space="preserve"> изборне комисије може бити лице са пребивалиштем из друге општине, уколико нема кандидата са пребивалиштем у </w:t>
      </w:r>
      <w:r>
        <w:rPr>
          <w:rFonts w:eastAsia="Calibri"/>
          <w:lang w:val="sr-Cyrl-BA"/>
        </w:rPr>
        <w:t>општини Прњавор</w:t>
      </w:r>
      <w:r w:rsidRPr="007B3727">
        <w:rPr>
          <w:rFonts w:eastAsia="Calibri"/>
          <w:lang w:val="en-US"/>
        </w:rPr>
        <w:t xml:space="preserve"> који испуњавају услове тражене јавним огласом.)</w:t>
      </w:r>
      <w:r>
        <w:rPr>
          <w:rFonts w:eastAsia="Calibri"/>
          <w:lang w:val="en-US"/>
        </w:rPr>
        <w:t>,</w:t>
      </w:r>
    </w:p>
    <w:p w14:paraId="67C236BB" w14:textId="77777777" w:rsidR="00AD7529" w:rsidRPr="00A9194F" w:rsidRDefault="00AD7529" w:rsidP="00AD7529">
      <w:pPr>
        <w:spacing w:line="240" w:lineRule="exact"/>
        <w:ind w:firstLine="708"/>
        <w:rPr>
          <w:rFonts w:eastAsia="Calibri"/>
          <w:lang w:val="sr-Latn-BA"/>
        </w:rPr>
      </w:pPr>
      <w:r>
        <w:rPr>
          <w:rFonts w:eastAsia="Calibri"/>
          <w:lang w:val="en-US"/>
        </w:rPr>
        <w:t>2</w:t>
      </w:r>
      <w:r>
        <w:rPr>
          <w:rFonts w:eastAsia="Calibri"/>
          <w:lang w:val="sr-Cyrl-BA"/>
        </w:rPr>
        <w:t>)</w:t>
      </w:r>
      <w:r w:rsidRPr="007B3727">
        <w:rPr>
          <w:rFonts w:eastAsia="Calibri"/>
          <w:lang w:val="en-US"/>
        </w:rPr>
        <w:t xml:space="preserve"> да има завршен факултет, VII/1 степен стручне спреме или завршен факултет Болоњског система студирања са најмање 180 </w:t>
      </w:r>
      <w:r>
        <w:rPr>
          <w:rFonts w:eastAsia="Calibri"/>
          <w:lang w:val="en-US"/>
        </w:rPr>
        <w:t>ECTS</w:t>
      </w:r>
      <w:r w:rsidRPr="007B3727">
        <w:rPr>
          <w:rFonts w:eastAsia="Calibri"/>
          <w:lang w:val="en-US"/>
        </w:rPr>
        <w:t>,</w:t>
      </w:r>
      <w:r>
        <w:rPr>
          <w:rFonts w:eastAsia="Calibri"/>
          <w:lang w:val="en-US"/>
        </w:rPr>
        <w:t xml:space="preserve"> </w:t>
      </w:r>
    </w:p>
    <w:p w14:paraId="20BA9F7E" w14:textId="77777777" w:rsidR="00AD7529" w:rsidRPr="003B7FCE" w:rsidRDefault="00AD7529" w:rsidP="00AD7529">
      <w:pPr>
        <w:spacing w:line="240" w:lineRule="exact"/>
        <w:ind w:firstLine="708"/>
        <w:rPr>
          <w:rFonts w:eastAsia="Calibri"/>
          <w:lang w:val="sr-Cyrl-RS"/>
        </w:rPr>
      </w:pPr>
      <w:r>
        <w:rPr>
          <w:rFonts w:eastAsia="Calibri"/>
          <w:lang w:val="en-US"/>
        </w:rPr>
        <w:t>3</w:t>
      </w:r>
      <w:r>
        <w:rPr>
          <w:rFonts w:eastAsia="Calibri"/>
          <w:lang w:val="sr-Cyrl-BA"/>
        </w:rPr>
        <w:t>)</w:t>
      </w:r>
      <w:r w:rsidRPr="007B3727">
        <w:rPr>
          <w:rFonts w:eastAsia="Calibri"/>
          <w:lang w:val="en-US"/>
        </w:rPr>
        <w:t xml:space="preserve"> да посједу</w:t>
      </w:r>
      <w:r>
        <w:rPr>
          <w:rFonts w:eastAsia="Calibri"/>
          <w:lang w:val="en-US"/>
        </w:rPr>
        <w:t xml:space="preserve">је искуство у спровођењу избора </w:t>
      </w:r>
      <w:r w:rsidRPr="007B3727">
        <w:rPr>
          <w:rFonts w:eastAsia="Calibri"/>
          <w:lang w:val="en-US"/>
        </w:rPr>
        <w:t xml:space="preserve">(Изузетак: Члан </w:t>
      </w:r>
      <w:r>
        <w:rPr>
          <w:rFonts w:eastAsia="Calibri"/>
          <w:lang w:val="sr-Cyrl-BA"/>
        </w:rPr>
        <w:t>Општинске</w:t>
      </w:r>
      <w:r w:rsidRPr="007B3727">
        <w:rPr>
          <w:rFonts w:eastAsia="Calibri"/>
          <w:lang w:val="en-US"/>
        </w:rPr>
        <w:t xml:space="preserve"> изборне комисије може бити лице које има VII/1 степен стручне спреме, завршен правни факултет, односно завршен правни факултет Болоњског система студирања са најмање 180 </w:t>
      </w:r>
      <w:r>
        <w:rPr>
          <w:rFonts w:eastAsia="Calibri"/>
          <w:lang w:val="en-US"/>
        </w:rPr>
        <w:t>ECTS</w:t>
      </w:r>
      <w:r w:rsidRPr="007B3727">
        <w:rPr>
          <w:rFonts w:eastAsia="Calibri"/>
          <w:lang w:val="sr-Cyrl-BA"/>
        </w:rPr>
        <w:t>, без изборног искуства.</w:t>
      </w:r>
      <w:r w:rsidRPr="007B3727">
        <w:rPr>
          <w:rFonts w:eastAsia="Calibri"/>
          <w:lang w:val="en-US"/>
        </w:rPr>
        <w:t>)</w:t>
      </w:r>
      <w:r>
        <w:rPr>
          <w:rFonts w:eastAsia="Calibri"/>
          <w:lang w:val="sr-Cyrl-RS"/>
        </w:rPr>
        <w:t>:</w:t>
      </w:r>
    </w:p>
    <w:p w14:paraId="32856C68" w14:textId="77777777" w:rsidR="00AD7529" w:rsidRPr="006A1486" w:rsidRDefault="00AD7529" w:rsidP="00AD7529">
      <w:pPr>
        <w:spacing w:line="240" w:lineRule="exact"/>
        <w:rPr>
          <w:rFonts w:eastAsia="Calibri"/>
          <w:lang w:val="sr-Cyrl-BA"/>
        </w:rPr>
      </w:pPr>
      <w:r>
        <w:rPr>
          <w:rFonts w:eastAsia="Calibri"/>
          <w:lang w:val="sr-Cyrl-BA"/>
        </w:rPr>
        <w:tab/>
        <w:t xml:space="preserve">1. </w:t>
      </w:r>
      <w:r>
        <w:rPr>
          <w:rFonts w:eastAsia="Calibri"/>
          <w:lang w:val="sr-Cyrl-RS"/>
        </w:rPr>
        <w:t>п</w:t>
      </w:r>
      <w:r w:rsidRPr="007B3727">
        <w:rPr>
          <w:rFonts w:eastAsia="Calibri"/>
          <w:lang w:val="en-US"/>
        </w:rPr>
        <w:t>од искуством у спровођењу избора подразумијева се:</w:t>
      </w:r>
    </w:p>
    <w:p w14:paraId="439C9E22" w14:textId="77777777" w:rsidR="00AD7529" w:rsidRPr="007B3727" w:rsidRDefault="00AD7529" w:rsidP="00AD7529">
      <w:pPr>
        <w:spacing w:line="240" w:lineRule="exact"/>
        <w:ind w:firstLine="708"/>
        <w:rPr>
          <w:rFonts w:eastAsia="Calibri"/>
          <w:lang w:val="en-US"/>
        </w:rPr>
      </w:pPr>
      <w:r>
        <w:rPr>
          <w:rFonts w:eastAsia="Calibri"/>
          <w:lang w:val="sr-Cyrl-BA"/>
        </w:rPr>
        <w:t>-</w:t>
      </w:r>
      <w:r w:rsidRPr="007B3727">
        <w:rPr>
          <w:rFonts w:eastAsia="Calibri"/>
          <w:lang w:val="en-US"/>
        </w:rPr>
        <w:t xml:space="preserve"> чланство у изборној комисији и</w:t>
      </w:r>
    </w:p>
    <w:p w14:paraId="4E899CA1" w14:textId="1FE216AB" w:rsidR="00FB66A8" w:rsidRPr="00B1554E" w:rsidRDefault="00AD7529" w:rsidP="00B1554E">
      <w:pPr>
        <w:spacing w:line="240" w:lineRule="exact"/>
        <w:ind w:firstLine="708"/>
        <w:rPr>
          <w:rFonts w:eastAsia="Calibri"/>
          <w:lang w:val="en-US"/>
        </w:rPr>
      </w:pPr>
      <w:r>
        <w:rPr>
          <w:rFonts w:eastAsia="Calibri"/>
          <w:lang w:val="sr-Cyrl-BA"/>
        </w:rPr>
        <w:t xml:space="preserve">- </w:t>
      </w:r>
      <w:r w:rsidRPr="007B3727">
        <w:rPr>
          <w:rFonts w:eastAsia="Calibri"/>
          <w:lang w:val="en-US"/>
        </w:rPr>
        <w:t>чланство у бирачком одбору на изборима обухваћеним Изборним законом БиХ.</w:t>
      </w:r>
    </w:p>
    <w:p w14:paraId="7B77EAA6" w14:textId="77777777" w:rsidR="00FB66A8" w:rsidRDefault="00FB66A8" w:rsidP="00AD7529">
      <w:pPr>
        <w:spacing w:line="240" w:lineRule="exact"/>
        <w:jc w:val="center"/>
        <w:rPr>
          <w:lang w:val="sr-Latn-BA"/>
        </w:rPr>
      </w:pPr>
    </w:p>
    <w:p w14:paraId="22470D11" w14:textId="2FB1F3F6" w:rsidR="00B1554E" w:rsidRDefault="00095626" w:rsidP="00B1554E">
      <w:pPr>
        <w:spacing w:line="240" w:lineRule="exact"/>
        <w:jc w:val="left"/>
        <w:rPr>
          <w:lang w:val="sr-Cyrl-RS"/>
        </w:rPr>
      </w:pPr>
      <w:r>
        <w:rPr>
          <w:lang w:val="sr-Latn-BA"/>
        </w:rPr>
        <w:tab/>
      </w:r>
      <w:r w:rsidR="00AD7529">
        <w:rPr>
          <w:lang w:val="sr-Latn-BA"/>
        </w:rPr>
        <w:t>V</w:t>
      </w:r>
      <w:r w:rsidR="00B1554E">
        <w:rPr>
          <w:lang w:val="sr-Cyrl-RS"/>
        </w:rPr>
        <w:t>- Сукоб интереса</w:t>
      </w:r>
      <w:r w:rsidR="00856E80">
        <w:rPr>
          <w:lang w:val="sr-Cyrl-RS"/>
        </w:rPr>
        <w:t>.</w:t>
      </w:r>
    </w:p>
    <w:p w14:paraId="0FE771CB" w14:textId="78A4CF91" w:rsidR="00B1554E" w:rsidRPr="00095626" w:rsidRDefault="00B1554E" w:rsidP="00B1554E">
      <w:pPr>
        <w:spacing w:line="240" w:lineRule="exact"/>
        <w:jc w:val="left"/>
        <w:rPr>
          <w:rFonts w:eastAsia="Calibri"/>
          <w:lang w:val="en-US"/>
        </w:rPr>
      </w:pPr>
      <w:r>
        <w:rPr>
          <w:lang w:val="sr-Cyrl-RS"/>
        </w:rPr>
        <w:tab/>
        <w:t>У смислу члана 2.3 Изборног закона Босне и Херцеговине</w:t>
      </w:r>
      <w:r>
        <w:rPr>
          <w:rFonts w:eastAsia="Calibri"/>
          <w:lang w:val="sr-Cyrl-RS"/>
        </w:rPr>
        <w:t xml:space="preserve"> з</w:t>
      </w:r>
      <w:r w:rsidR="009F318C" w:rsidRPr="007B3727">
        <w:rPr>
          <w:rFonts w:eastAsia="Calibri"/>
          <w:lang w:val="en-US"/>
        </w:rPr>
        <w:t xml:space="preserve">а члана </w:t>
      </w:r>
      <w:r w:rsidR="009F318C">
        <w:rPr>
          <w:rFonts w:eastAsia="Calibri"/>
          <w:lang w:val="sr-Cyrl-BA"/>
        </w:rPr>
        <w:t>Општинске</w:t>
      </w:r>
      <w:r w:rsidR="009F318C" w:rsidRPr="007B3727">
        <w:rPr>
          <w:rFonts w:eastAsia="Calibri"/>
          <w:lang w:val="en-US"/>
        </w:rPr>
        <w:t xml:space="preserve"> изборне комисије не може се кандидовати лице:</w:t>
      </w:r>
    </w:p>
    <w:p w14:paraId="23A7DA3A" w14:textId="50AE8368" w:rsidR="009F318C" w:rsidRPr="007B3727" w:rsidRDefault="009F318C" w:rsidP="00C53A6D">
      <w:pPr>
        <w:spacing w:line="240" w:lineRule="exact"/>
        <w:ind w:firstLine="708"/>
        <w:rPr>
          <w:rFonts w:eastAsia="Calibri"/>
          <w:lang w:val="en-US"/>
        </w:rPr>
      </w:pPr>
      <w:r>
        <w:rPr>
          <w:rFonts w:eastAsia="Calibri"/>
          <w:lang w:val="en-US"/>
        </w:rPr>
        <w:t>1</w:t>
      </w:r>
      <w:r>
        <w:rPr>
          <w:rFonts w:eastAsia="Calibri"/>
          <w:lang w:val="sr-Cyrl-BA"/>
        </w:rPr>
        <w:t>)</w:t>
      </w:r>
      <w:r w:rsidRPr="007B3727">
        <w:rPr>
          <w:rFonts w:eastAsia="Calibri"/>
          <w:lang w:val="en-US"/>
        </w:rPr>
        <w:t xml:space="preserve"> које се не може кандидова</w:t>
      </w:r>
      <w:r>
        <w:rPr>
          <w:rFonts w:eastAsia="Calibri"/>
          <w:lang w:val="en-US"/>
        </w:rPr>
        <w:t>ти у смислу одредби чланова 1.6</w:t>
      </w:r>
      <w:r w:rsidRPr="007B3727">
        <w:rPr>
          <w:rFonts w:eastAsia="Calibri"/>
          <w:lang w:val="en-US"/>
        </w:rPr>
        <w:t>, 1.7 и 1.7а Изборног закона БиХ,</w:t>
      </w:r>
    </w:p>
    <w:p w14:paraId="796BA800" w14:textId="77777777" w:rsidR="009F318C" w:rsidRPr="007B3727" w:rsidRDefault="009F318C" w:rsidP="00C53A6D">
      <w:pPr>
        <w:spacing w:line="240" w:lineRule="exact"/>
        <w:ind w:firstLine="708"/>
        <w:rPr>
          <w:rFonts w:eastAsia="Calibri"/>
          <w:lang w:val="en-US"/>
        </w:rPr>
      </w:pPr>
      <w:r>
        <w:rPr>
          <w:rFonts w:eastAsia="Calibri"/>
          <w:lang w:val="en-US"/>
        </w:rPr>
        <w:lastRenderedPageBreak/>
        <w:t>2</w:t>
      </w:r>
      <w:r>
        <w:rPr>
          <w:rFonts w:eastAsia="Calibri"/>
          <w:lang w:val="sr-Cyrl-BA"/>
        </w:rPr>
        <w:t>)</w:t>
      </w:r>
      <w:r w:rsidRPr="007B3727">
        <w:rPr>
          <w:rFonts w:eastAsia="Calibri"/>
          <w:lang w:val="en-US"/>
        </w:rPr>
        <w:t xml:space="preserve"> које је члан највишег извршно-политичког органа по</w:t>
      </w:r>
      <w:r>
        <w:rPr>
          <w:rFonts w:eastAsia="Calibri"/>
          <w:lang w:val="en-US"/>
        </w:rPr>
        <w:t>литичке странке или коалиције (</w:t>
      </w:r>
      <w:r w:rsidRPr="007B3727">
        <w:rPr>
          <w:rFonts w:eastAsia="Calibri"/>
          <w:lang w:val="en-US"/>
        </w:rPr>
        <w:t>предсједник, потпредсједник, генерални секретар или члан извршног одбора или главног одбора),</w:t>
      </w:r>
    </w:p>
    <w:p w14:paraId="32190C66" w14:textId="78C0114D" w:rsidR="009F318C" w:rsidRPr="007B3727" w:rsidRDefault="009F318C" w:rsidP="00C53A6D">
      <w:pPr>
        <w:spacing w:line="240" w:lineRule="exact"/>
        <w:ind w:firstLine="708"/>
        <w:rPr>
          <w:rFonts w:eastAsia="Calibri"/>
          <w:lang w:val="en-US"/>
        </w:rPr>
      </w:pPr>
      <w:r>
        <w:rPr>
          <w:rFonts w:eastAsia="Calibri"/>
          <w:lang w:val="en-US"/>
        </w:rPr>
        <w:t>3</w:t>
      </w:r>
      <w:r>
        <w:rPr>
          <w:rFonts w:eastAsia="Calibri"/>
          <w:lang w:val="sr-Cyrl-BA"/>
        </w:rPr>
        <w:t>)</w:t>
      </w:r>
      <w:r w:rsidRPr="007B3727">
        <w:rPr>
          <w:rFonts w:eastAsia="Calibri"/>
          <w:lang w:val="en-US"/>
        </w:rPr>
        <w:t xml:space="preserve"> које је носилац изабраног мандата или је члан извршног органа власти, осим у случајевима предвиђеним чланом 2.12 став 4</w:t>
      </w:r>
      <w:r w:rsidR="00DB57A6">
        <w:rPr>
          <w:rFonts w:eastAsia="Calibri"/>
          <w:lang w:val="sr-Cyrl-RS"/>
        </w:rPr>
        <w:t>.</w:t>
      </w:r>
      <w:r w:rsidRPr="007B3727">
        <w:rPr>
          <w:rFonts w:eastAsia="Calibri"/>
          <w:lang w:val="en-US"/>
        </w:rPr>
        <w:t xml:space="preserve"> Изборног закона БиХ,</w:t>
      </w:r>
    </w:p>
    <w:p w14:paraId="05FD7D66" w14:textId="77777777" w:rsidR="009F318C" w:rsidRPr="007B3727" w:rsidRDefault="009F318C" w:rsidP="00C53A6D">
      <w:pPr>
        <w:spacing w:line="240" w:lineRule="exact"/>
        <w:ind w:firstLine="708"/>
        <w:rPr>
          <w:rFonts w:eastAsia="Calibri"/>
          <w:lang w:val="en-US"/>
        </w:rPr>
      </w:pPr>
      <w:r>
        <w:rPr>
          <w:rFonts w:eastAsia="Calibri"/>
          <w:lang w:val="en-US"/>
        </w:rPr>
        <w:t>4</w:t>
      </w:r>
      <w:r>
        <w:rPr>
          <w:rFonts w:eastAsia="Calibri"/>
          <w:lang w:val="sr-Cyrl-BA"/>
        </w:rPr>
        <w:t>)</w:t>
      </w:r>
      <w:r w:rsidRPr="007B3727">
        <w:rPr>
          <w:rFonts w:eastAsia="Calibri"/>
          <w:lang w:val="en-US"/>
        </w:rPr>
        <w:t xml:space="preserve"> које је кандидат за изборе за било који ниво власти,</w:t>
      </w:r>
    </w:p>
    <w:p w14:paraId="68C06B73" w14:textId="77777777" w:rsidR="009F318C" w:rsidRPr="00893A6A" w:rsidRDefault="009F318C" w:rsidP="00C53A6D">
      <w:pPr>
        <w:spacing w:line="240" w:lineRule="exact"/>
        <w:ind w:firstLine="708"/>
        <w:rPr>
          <w:rFonts w:eastAsia="Calibri"/>
          <w:lang w:val="sr-Cyrl-BA"/>
        </w:rPr>
      </w:pPr>
      <w:r>
        <w:rPr>
          <w:rFonts w:eastAsia="Calibri"/>
          <w:lang w:val="en-US"/>
        </w:rPr>
        <w:t>5</w:t>
      </w:r>
      <w:r>
        <w:rPr>
          <w:rFonts w:eastAsia="Calibri"/>
          <w:lang w:val="sr-Cyrl-BA"/>
        </w:rPr>
        <w:t>)</w:t>
      </w:r>
      <w:r w:rsidRPr="007B3727">
        <w:rPr>
          <w:rFonts w:eastAsia="Calibri"/>
          <w:lang w:val="en-US"/>
        </w:rPr>
        <w:t xml:space="preserve"> којем је изречена казна за радњу која представља тежу повреду изборних закона или прописа за коју је лично одговорно, у последње четири године, рачунајућ</w:t>
      </w:r>
      <w:r>
        <w:rPr>
          <w:rFonts w:eastAsia="Calibri"/>
          <w:lang w:val="en-US"/>
        </w:rPr>
        <w:t>и од дана правоснажности одлуке</w:t>
      </w:r>
      <w:r>
        <w:rPr>
          <w:rFonts w:eastAsia="Calibri"/>
          <w:lang w:val="sr-Cyrl-BA"/>
        </w:rPr>
        <w:t>,</w:t>
      </w:r>
    </w:p>
    <w:p w14:paraId="38E6F9DD" w14:textId="6377B836" w:rsidR="009F318C" w:rsidRPr="00F81BA2" w:rsidRDefault="009F318C" w:rsidP="00C53A6D">
      <w:pPr>
        <w:autoSpaceDE w:val="0"/>
        <w:autoSpaceDN w:val="0"/>
        <w:adjustRightInd w:val="0"/>
        <w:spacing w:line="240" w:lineRule="exact"/>
        <w:ind w:firstLine="708"/>
        <w:rPr>
          <w:rFonts w:eastAsia="Calibri"/>
          <w:color w:val="000000"/>
          <w:lang w:val="sr-Cyrl-BA"/>
        </w:rPr>
      </w:pPr>
      <w:r w:rsidRPr="00B91348">
        <w:rPr>
          <w:rFonts w:eastAsia="Calibri"/>
          <w:color w:val="000000"/>
          <w:lang w:val="sr-Cyrl-BA"/>
        </w:rPr>
        <w:t xml:space="preserve">6) </w:t>
      </w:r>
      <w:r>
        <w:rPr>
          <w:rFonts w:eastAsia="Calibri"/>
          <w:lang w:val="sr-Cyrl-BA"/>
        </w:rPr>
        <w:t>које обавља извршну функцију, како је утврђено одредбама члана 1.8 сатв 6. Изборног закона БиХ, односно лице које је на дужност именовао Савјет министара БиХ, Влада Федерације БиХ, Влада Републике Српске, кантонална влада и скупштина општине.</w:t>
      </w:r>
    </w:p>
    <w:p w14:paraId="100C5A05" w14:textId="77777777" w:rsidR="009F318C" w:rsidRDefault="009F318C" w:rsidP="00C53A6D">
      <w:pPr>
        <w:spacing w:line="240" w:lineRule="exact"/>
        <w:rPr>
          <w:lang w:val="sr-Cyrl-BA"/>
        </w:rPr>
      </w:pPr>
    </w:p>
    <w:p w14:paraId="44E63746" w14:textId="7DA3A677" w:rsidR="009F318C" w:rsidRPr="00856E80" w:rsidRDefault="00095626" w:rsidP="00AD7529">
      <w:pPr>
        <w:spacing w:line="240" w:lineRule="exact"/>
        <w:jc w:val="left"/>
        <w:rPr>
          <w:lang w:val="sr-Cyrl-RS"/>
        </w:rPr>
      </w:pPr>
      <w:r>
        <w:rPr>
          <w:lang w:val="sr-Latn-BA"/>
        </w:rPr>
        <w:tab/>
      </w:r>
      <w:r w:rsidR="005A6EB8">
        <w:rPr>
          <w:lang w:val="sr-Latn-BA"/>
        </w:rPr>
        <w:t>VI</w:t>
      </w:r>
      <w:r w:rsidR="00B1554E">
        <w:rPr>
          <w:lang w:val="sr-Cyrl-RS"/>
        </w:rPr>
        <w:t xml:space="preserve">- </w:t>
      </w:r>
      <w:r w:rsidR="009F318C" w:rsidRPr="00841DCF">
        <w:rPr>
          <w:rFonts w:eastAsia="Calibri"/>
          <w:lang w:val="en-US"/>
        </w:rPr>
        <w:t>Потребна документа</w:t>
      </w:r>
      <w:r w:rsidR="00856E80">
        <w:rPr>
          <w:rFonts w:eastAsia="Calibri"/>
          <w:lang w:val="sr-Cyrl-RS"/>
        </w:rPr>
        <w:t>.</w:t>
      </w:r>
    </w:p>
    <w:p w14:paraId="4EE360E1" w14:textId="096169EB" w:rsidR="009F318C" w:rsidRPr="00841DCF" w:rsidRDefault="009F318C" w:rsidP="00C53A6D">
      <w:pPr>
        <w:spacing w:line="240" w:lineRule="exact"/>
        <w:ind w:firstLine="708"/>
        <w:rPr>
          <w:rFonts w:eastAsia="Calibri"/>
          <w:lang w:val="en-US"/>
        </w:rPr>
      </w:pPr>
      <w:r w:rsidRPr="00841DCF">
        <w:rPr>
          <w:rFonts w:eastAsia="Calibri"/>
          <w:lang w:val="en-US"/>
        </w:rPr>
        <w:t xml:space="preserve">Уз пријаву на </w:t>
      </w:r>
      <w:r w:rsidR="00EE5377">
        <w:rPr>
          <w:rFonts w:eastAsia="Calibri"/>
          <w:lang w:val="sr-Cyrl-RS"/>
        </w:rPr>
        <w:t xml:space="preserve">Јавни </w:t>
      </w:r>
      <w:r>
        <w:rPr>
          <w:rFonts w:eastAsia="Calibri"/>
          <w:lang w:val="sr-Cyrl-BA"/>
        </w:rPr>
        <w:t>оглас</w:t>
      </w:r>
      <w:r w:rsidRPr="00841DCF">
        <w:rPr>
          <w:rFonts w:eastAsia="Calibri"/>
          <w:lang w:val="en-US"/>
        </w:rPr>
        <w:t xml:space="preserve"> кандидати су дужни приложити доказе о испуњавању општих и посебних услова, у оригиналу или овјереној копији:</w:t>
      </w:r>
    </w:p>
    <w:p w14:paraId="5C87EA25" w14:textId="1E03619A" w:rsidR="00EE5377" w:rsidRPr="00EE5377" w:rsidRDefault="00EE5377" w:rsidP="00EE5377">
      <w:pPr>
        <w:spacing w:line="240" w:lineRule="exact"/>
        <w:ind w:firstLine="426"/>
        <w:rPr>
          <w:rFonts w:eastAsia="Calibri"/>
          <w:lang w:val="sr-Cyrl-BA"/>
        </w:rPr>
      </w:pPr>
      <w:r>
        <w:rPr>
          <w:rFonts w:eastAsia="Calibri"/>
          <w:lang w:val="sr-Cyrl-BA"/>
        </w:rPr>
        <w:t xml:space="preserve">     </w:t>
      </w:r>
      <w:r w:rsidRPr="00EE5377">
        <w:rPr>
          <w:rFonts w:eastAsia="Calibri"/>
          <w:lang w:val="sr-Cyrl-BA"/>
        </w:rPr>
        <w:t>1</w:t>
      </w:r>
      <w:r>
        <w:rPr>
          <w:rFonts w:eastAsia="Calibri"/>
          <w:lang w:val="sr-Cyrl-BA"/>
        </w:rPr>
        <w:t>.</w:t>
      </w:r>
      <w:r w:rsidRPr="00EE5377">
        <w:rPr>
          <w:rFonts w:eastAsia="Calibri"/>
          <w:lang w:val="sr-Cyrl-BA"/>
        </w:rPr>
        <w:t xml:space="preserve"> увјерење о држављанству (не старије од шест мјесеци),</w:t>
      </w:r>
    </w:p>
    <w:p w14:paraId="652E7404" w14:textId="3959E1D3" w:rsidR="00EE5377" w:rsidRPr="00EE5377" w:rsidRDefault="00EE5377" w:rsidP="00EE5377">
      <w:pPr>
        <w:spacing w:line="240" w:lineRule="exact"/>
        <w:ind w:firstLine="426"/>
        <w:rPr>
          <w:rFonts w:eastAsia="Calibri"/>
          <w:lang w:val="sr-Cyrl-BA"/>
        </w:rPr>
      </w:pPr>
      <w:r w:rsidRPr="00EE5377">
        <w:rPr>
          <w:rFonts w:eastAsia="Calibri"/>
          <w:lang w:val="sr-Cyrl-BA"/>
        </w:rPr>
        <w:tab/>
        <w:t>2</w:t>
      </w:r>
      <w:r>
        <w:rPr>
          <w:rFonts w:eastAsia="Calibri"/>
          <w:lang w:val="sr-Cyrl-BA"/>
        </w:rPr>
        <w:t>.</w:t>
      </w:r>
      <w:r w:rsidRPr="00EE5377">
        <w:rPr>
          <w:rFonts w:eastAsia="Calibri"/>
          <w:lang w:val="sr-Cyrl-BA"/>
        </w:rPr>
        <w:t xml:space="preserve"> извод из матичне књиге рођених,</w:t>
      </w:r>
    </w:p>
    <w:p w14:paraId="4225B0D8" w14:textId="533988CE" w:rsidR="00EE5377" w:rsidRPr="00EE5377" w:rsidRDefault="00EE5377" w:rsidP="00EE5377">
      <w:pPr>
        <w:spacing w:line="240" w:lineRule="exact"/>
        <w:ind w:firstLine="426"/>
        <w:rPr>
          <w:rFonts w:eastAsia="Calibri"/>
          <w:lang w:val="sr-Cyrl-BA"/>
        </w:rPr>
      </w:pPr>
      <w:r w:rsidRPr="00EE5377">
        <w:rPr>
          <w:rFonts w:eastAsia="Calibri"/>
          <w:lang w:val="sr-Cyrl-BA"/>
        </w:rPr>
        <w:tab/>
        <w:t>3</w:t>
      </w:r>
      <w:r>
        <w:rPr>
          <w:rFonts w:eastAsia="Calibri"/>
          <w:lang w:val="sr-Cyrl-BA"/>
        </w:rPr>
        <w:t>.</w:t>
      </w:r>
      <w:r w:rsidRPr="00EE5377">
        <w:rPr>
          <w:rFonts w:eastAsia="Calibri"/>
          <w:lang w:val="sr-Cyrl-BA"/>
        </w:rPr>
        <w:t xml:space="preserve"> доказ о мјесту пребивалишта надлежног органа (не старији од три мјесеца),</w:t>
      </w:r>
    </w:p>
    <w:p w14:paraId="3AFE1DD2" w14:textId="41B59578" w:rsidR="00EE5377" w:rsidRPr="00EE5377" w:rsidRDefault="00EE5377" w:rsidP="00EE5377">
      <w:pPr>
        <w:spacing w:line="240" w:lineRule="exact"/>
        <w:ind w:firstLine="426"/>
        <w:rPr>
          <w:rFonts w:eastAsia="Calibri"/>
          <w:lang w:val="sr-Cyrl-BA"/>
        </w:rPr>
      </w:pPr>
      <w:r w:rsidRPr="00EE5377">
        <w:rPr>
          <w:rFonts w:eastAsia="Calibri"/>
          <w:lang w:val="sr-Cyrl-BA"/>
        </w:rPr>
        <w:tab/>
        <w:t>4</w:t>
      </w:r>
      <w:r>
        <w:rPr>
          <w:rFonts w:eastAsia="Calibri"/>
          <w:lang w:val="sr-Cyrl-BA"/>
        </w:rPr>
        <w:t>.</w:t>
      </w:r>
      <w:r w:rsidRPr="00EE5377">
        <w:rPr>
          <w:rFonts w:eastAsia="Calibri"/>
          <w:lang w:val="sr-Cyrl-BA"/>
        </w:rPr>
        <w:t xml:space="preserve"> доказ о стручној спреми (овјерена диплома о стеченој стручној спреми),</w:t>
      </w:r>
    </w:p>
    <w:p w14:paraId="206D8F52" w14:textId="77777777" w:rsidR="00FE5F52" w:rsidRDefault="009F318C" w:rsidP="00C53A6D">
      <w:pPr>
        <w:spacing w:line="240" w:lineRule="exact"/>
        <w:ind w:firstLine="708"/>
        <w:rPr>
          <w:rFonts w:eastAsia="Calibri"/>
          <w:lang w:val="sr-Cyrl-BA"/>
        </w:rPr>
      </w:pPr>
      <w:r w:rsidRPr="00841DCF">
        <w:rPr>
          <w:rFonts w:eastAsia="Calibri"/>
          <w:lang w:val="en-US"/>
        </w:rPr>
        <w:t>5. доказ о посједовању искуства у провођењу избора</w:t>
      </w:r>
      <w:r w:rsidR="00095626">
        <w:rPr>
          <w:rFonts w:eastAsia="Calibri"/>
          <w:lang w:val="sr-Cyrl-RS"/>
        </w:rPr>
        <w:t>, (што подразумијева</w:t>
      </w:r>
      <w:r w:rsidR="00FE5F52">
        <w:rPr>
          <w:rFonts w:eastAsia="Calibri"/>
          <w:lang w:val="sr-Cyrl-RS"/>
        </w:rPr>
        <w:t xml:space="preserve"> </w:t>
      </w:r>
      <w:r w:rsidR="00947270">
        <w:rPr>
          <w:rFonts w:eastAsia="Calibri"/>
          <w:lang w:val="sr-Cyrl-RS"/>
        </w:rPr>
        <w:t>чланство у изборној комисији и</w:t>
      </w:r>
      <w:r w:rsidR="00095626">
        <w:rPr>
          <w:rFonts w:eastAsia="Calibri"/>
          <w:lang w:val="sr-Cyrl-RS"/>
        </w:rPr>
        <w:t>ли</w:t>
      </w:r>
      <w:r w:rsidR="00FE5F52">
        <w:rPr>
          <w:rFonts w:eastAsia="Calibri"/>
          <w:lang w:val="sr-Cyrl-RS"/>
        </w:rPr>
        <w:t xml:space="preserve"> </w:t>
      </w:r>
      <w:r w:rsidR="00947270">
        <w:rPr>
          <w:rFonts w:eastAsia="Calibri"/>
          <w:lang w:val="sr-Cyrl-RS"/>
        </w:rPr>
        <w:t>чланство у бирачком одбору на изборима обухваћеним Изборним законом БиХ</w:t>
      </w:r>
      <w:r w:rsidR="00FE5F52">
        <w:rPr>
          <w:rFonts w:eastAsia="Calibri"/>
          <w:lang w:val="sr-Cyrl-RS"/>
        </w:rPr>
        <w:t>)</w:t>
      </w:r>
      <w:r w:rsidR="00095626">
        <w:rPr>
          <w:rFonts w:eastAsia="Calibri"/>
          <w:lang w:val="sr-Cyrl-RS"/>
        </w:rPr>
        <w:t>.</w:t>
      </w:r>
      <w:r w:rsidRPr="00841DCF">
        <w:rPr>
          <w:rFonts w:eastAsia="Calibri"/>
          <w:lang w:val="sr-Cyrl-BA"/>
        </w:rPr>
        <w:t xml:space="preserve"> </w:t>
      </w:r>
      <w:r w:rsidR="00095626">
        <w:rPr>
          <w:rFonts w:eastAsia="Calibri"/>
          <w:lang w:val="sr-Cyrl-BA"/>
        </w:rPr>
        <w:tab/>
      </w:r>
    </w:p>
    <w:p w14:paraId="7B4E9D00" w14:textId="39EBA6DF" w:rsidR="00B27569" w:rsidRPr="00FE5F52" w:rsidRDefault="00095626" w:rsidP="00C53A6D">
      <w:pPr>
        <w:spacing w:line="240" w:lineRule="exact"/>
        <w:ind w:firstLine="708"/>
        <w:rPr>
          <w:rFonts w:eastAsia="Calibri"/>
          <w:lang w:val="sr-Cyrl-BA"/>
        </w:rPr>
      </w:pPr>
      <w:r>
        <w:rPr>
          <w:rFonts w:eastAsia="Calibri"/>
          <w:lang w:val="sr-Cyrl-BA"/>
        </w:rPr>
        <w:t>Д</w:t>
      </w:r>
      <w:r w:rsidR="009F318C" w:rsidRPr="00841DCF">
        <w:rPr>
          <w:rFonts w:eastAsia="Calibri"/>
          <w:lang w:val="sr-Cyrl-BA"/>
        </w:rPr>
        <w:t>оказ о изборном искуству мора садржавати податке о називу изборне комисије и мандатном периоду, односно врсти и години избора и називу бирачког мјеста, у којем је кандидат био члан бирачког одбора, те податак да је кандидат био ангажован у раду бирачког одбора и обављао ту дужност</w:t>
      </w:r>
      <w:r>
        <w:rPr>
          <w:rFonts w:eastAsia="Calibri"/>
          <w:lang w:val="sr-Cyrl-BA"/>
        </w:rPr>
        <w:t>.</w:t>
      </w:r>
      <w:r w:rsidR="00EE5377" w:rsidRPr="00EE5377">
        <w:t xml:space="preserve"> </w:t>
      </w:r>
      <w:r w:rsidR="00B27569">
        <w:tab/>
      </w:r>
    </w:p>
    <w:p w14:paraId="6C04C1A3" w14:textId="118A8207" w:rsidR="009F318C" w:rsidRPr="00841DCF" w:rsidRDefault="00B27569" w:rsidP="00C53A6D">
      <w:pPr>
        <w:spacing w:line="240" w:lineRule="exact"/>
        <w:ind w:firstLine="708"/>
        <w:rPr>
          <w:rFonts w:eastAsia="Calibri"/>
          <w:lang w:val="sr-Cyrl-BA"/>
        </w:rPr>
      </w:pPr>
      <w:r>
        <w:rPr>
          <w:lang w:val="sr-Cyrl-RS"/>
        </w:rPr>
        <w:t>-</w:t>
      </w:r>
      <w:r>
        <w:rPr>
          <w:rFonts w:eastAsia="Calibri"/>
          <w:lang w:val="sr-Cyrl-RS"/>
        </w:rPr>
        <w:t xml:space="preserve"> </w:t>
      </w:r>
      <w:r w:rsidR="00EE5377" w:rsidRPr="00EE5377">
        <w:rPr>
          <w:rFonts w:eastAsia="Calibri"/>
          <w:lang w:val="en-US"/>
        </w:rPr>
        <w:t>Изузетак: Члан Општинске изборне комисије може бити лице које има VII/1 степен стручне спреме, завршен правни факултет, односно завршен правни факултет Болоњског система студирања са најмање 180 ECTS, без изборног искуства.</w:t>
      </w:r>
    </w:p>
    <w:p w14:paraId="476F0E65" w14:textId="655525FF" w:rsidR="00EE5377" w:rsidRPr="00EE5377" w:rsidRDefault="009F318C" w:rsidP="00EE5377">
      <w:pPr>
        <w:spacing w:line="240" w:lineRule="exact"/>
        <w:ind w:firstLine="708"/>
        <w:rPr>
          <w:rFonts w:eastAsia="Calibri"/>
          <w:lang w:val="en-US"/>
        </w:rPr>
      </w:pPr>
      <w:r w:rsidRPr="00841DCF">
        <w:rPr>
          <w:rFonts w:eastAsia="Calibri"/>
          <w:lang w:val="en-US"/>
        </w:rPr>
        <w:t>6.</w:t>
      </w:r>
      <w:r w:rsidR="00EE5377">
        <w:rPr>
          <w:rFonts w:eastAsia="Calibri"/>
          <w:lang w:val="sr-Cyrl-RS"/>
        </w:rPr>
        <w:t xml:space="preserve"> </w:t>
      </w:r>
      <w:r w:rsidR="00EE5377" w:rsidRPr="00EE5377">
        <w:rPr>
          <w:rFonts w:eastAsia="Calibri"/>
          <w:lang w:val="sr-Cyrl-BA"/>
        </w:rPr>
        <w:t>својеручно потписану и код надлежног органа овјерену изјаву о националном изјашњењу са последњег пописа становништва у Босни и Херцеговини,</w:t>
      </w:r>
    </w:p>
    <w:p w14:paraId="07ACF32B" w14:textId="123068A9" w:rsidR="005A6EB8" w:rsidRPr="00095626" w:rsidRDefault="00EE5377" w:rsidP="00095626">
      <w:pPr>
        <w:spacing w:line="240" w:lineRule="exact"/>
        <w:ind w:firstLine="426"/>
        <w:rPr>
          <w:rFonts w:eastAsia="Calibri"/>
          <w:lang w:val="sr-Cyrl-BA"/>
        </w:rPr>
      </w:pPr>
      <w:r w:rsidRPr="00EE5377">
        <w:rPr>
          <w:rFonts w:eastAsia="Calibri"/>
          <w:lang w:val="sr-Cyrl-BA"/>
        </w:rPr>
        <w:tab/>
        <w:t>7</w:t>
      </w:r>
      <w:r>
        <w:rPr>
          <w:rFonts w:eastAsia="Calibri"/>
          <w:lang w:val="sr-Cyrl-BA"/>
        </w:rPr>
        <w:t>.</w:t>
      </w:r>
      <w:r w:rsidRPr="00EE5377">
        <w:rPr>
          <w:rFonts w:eastAsia="Calibri"/>
          <w:lang w:val="sr-Cyrl-BA"/>
        </w:rPr>
        <w:t xml:space="preserve"> својеручно потписану и код надлежног органа овјерену изјаву да се на њега не односе одредбе члана 2.3 Изборног закона БиХ.</w:t>
      </w:r>
    </w:p>
    <w:p w14:paraId="10F97BE9" w14:textId="44FE1988" w:rsidR="005C2E46" w:rsidRDefault="005C2E46" w:rsidP="00C53A6D">
      <w:pPr>
        <w:spacing w:line="240" w:lineRule="exact"/>
        <w:ind w:firstLine="708"/>
        <w:rPr>
          <w:lang w:val="sr-Cyrl-CS"/>
        </w:rPr>
      </w:pPr>
      <w:r>
        <w:rPr>
          <w:lang w:val="sr-Cyrl-BA"/>
        </w:rPr>
        <w:t xml:space="preserve">Са кандидатима који буду испуњавали услове Јавног огласа </w:t>
      </w:r>
      <w:r w:rsidR="002521D0">
        <w:rPr>
          <w:lang w:val="sr-Cyrl-CS"/>
        </w:rPr>
        <w:t>Комисиј</w:t>
      </w:r>
      <w:r w:rsidR="00AC4D19">
        <w:rPr>
          <w:lang w:val="sr-Latn-RS"/>
        </w:rPr>
        <w:t>a</w:t>
      </w:r>
      <w:r w:rsidR="002521D0">
        <w:rPr>
          <w:lang w:val="sr-Cyrl-CS"/>
        </w:rPr>
        <w:t xml:space="preserve"> за спровођење поступка по Јавном огласу за именовање једног члана Општинске изборне комисије Прњавор обавиће интервју о чему ће кандидати бити благовремено обавијештени, на адресу коју су назначили у пријави.</w:t>
      </w:r>
    </w:p>
    <w:p w14:paraId="4E135177" w14:textId="4732D43E" w:rsidR="002521D0" w:rsidRDefault="002521D0" w:rsidP="00C53A6D">
      <w:pPr>
        <w:spacing w:line="240" w:lineRule="exact"/>
        <w:ind w:firstLine="708"/>
        <w:rPr>
          <w:lang w:val="sr-Cyrl-CS"/>
        </w:rPr>
      </w:pPr>
      <w:r>
        <w:rPr>
          <w:lang w:val="sr-Cyrl-CS"/>
        </w:rPr>
        <w:t>Документи који буду приложени уз пријаву неће се враћати кандидатима.</w:t>
      </w:r>
    </w:p>
    <w:p w14:paraId="1FF1C4CA" w14:textId="77777777" w:rsidR="00AD7529" w:rsidRDefault="00AD7529" w:rsidP="00AD7529">
      <w:pPr>
        <w:spacing w:line="240" w:lineRule="exact"/>
        <w:jc w:val="center"/>
        <w:rPr>
          <w:lang w:val="sr-Cyrl-BA"/>
        </w:rPr>
      </w:pPr>
    </w:p>
    <w:p w14:paraId="0400FAE0" w14:textId="79291996" w:rsidR="00BF5AD7" w:rsidRPr="00095626" w:rsidRDefault="00095626" w:rsidP="00095626">
      <w:pPr>
        <w:spacing w:line="240" w:lineRule="exact"/>
        <w:jc w:val="left"/>
        <w:rPr>
          <w:lang w:val="sr-Cyrl-RS"/>
        </w:rPr>
      </w:pPr>
      <w:r>
        <w:rPr>
          <w:lang w:val="sr-Latn-BA"/>
        </w:rPr>
        <w:tab/>
      </w:r>
      <w:r>
        <w:rPr>
          <w:lang w:val="sr-Latn-BA"/>
        </w:rPr>
        <w:t>VII</w:t>
      </w:r>
      <w:r>
        <w:rPr>
          <w:lang w:val="sr-Cyrl-RS"/>
        </w:rPr>
        <w:t>-</w:t>
      </w:r>
      <w:r>
        <w:rPr>
          <w:lang w:val="sr-Cyrl-RS"/>
        </w:rPr>
        <w:t xml:space="preserve"> </w:t>
      </w:r>
      <w:r w:rsidR="00BF5AD7">
        <w:rPr>
          <w:lang w:val="sr-Cyrl-BA"/>
        </w:rPr>
        <w:t>Рок и мјесто за подношење пријава</w:t>
      </w:r>
      <w:r w:rsidR="00E2645A">
        <w:rPr>
          <w:lang w:val="sr-Cyrl-BA"/>
        </w:rPr>
        <w:t>.</w:t>
      </w:r>
    </w:p>
    <w:p w14:paraId="34A520F8" w14:textId="5E75BBCB" w:rsidR="00BF5AD7" w:rsidRPr="00002561" w:rsidRDefault="00BF5AD7" w:rsidP="00C53A6D">
      <w:pPr>
        <w:spacing w:line="240" w:lineRule="exact"/>
        <w:rPr>
          <w:rFonts w:eastAsia="Calibri"/>
          <w:lang w:val="sr-Cyrl-RS"/>
        </w:rPr>
      </w:pPr>
      <w:r>
        <w:rPr>
          <w:rFonts w:eastAsia="Calibri"/>
          <w:lang w:val="sr-Cyrl-BA"/>
        </w:rPr>
        <w:tab/>
      </w:r>
      <w:r>
        <w:rPr>
          <w:rFonts w:eastAsia="Calibri"/>
          <w:lang w:val="sr-Latn-BA"/>
        </w:rPr>
        <w:t xml:space="preserve">1) </w:t>
      </w:r>
      <w:r>
        <w:rPr>
          <w:rFonts w:eastAsia="Calibri"/>
          <w:lang w:val="en-US"/>
        </w:rPr>
        <w:t>Рок за подношење пријава је осам</w:t>
      </w:r>
      <w:r w:rsidRPr="007B3727">
        <w:rPr>
          <w:rFonts w:eastAsia="Calibri"/>
          <w:lang w:val="en-US"/>
        </w:rPr>
        <w:t xml:space="preserve"> дана од дана објављивања Јавног огласа у </w:t>
      </w:r>
      <w:r>
        <w:rPr>
          <w:rFonts w:eastAsia="Calibri"/>
          <w:lang w:val="sr-Cyrl-BA"/>
        </w:rPr>
        <w:t>„</w:t>
      </w:r>
      <w:r w:rsidRPr="007B3727">
        <w:rPr>
          <w:rFonts w:eastAsia="Calibri"/>
          <w:lang w:val="en-US"/>
        </w:rPr>
        <w:t>Служ</w:t>
      </w:r>
      <w:r>
        <w:rPr>
          <w:rFonts w:eastAsia="Calibri"/>
          <w:lang w:val="en-US"/>
        </w:rPr>
        <w:t>беном гласнику Републике Српске</w:t>
      </w:r>
      <w:r>
        <w:rPr>
          <w:rFonts w:eastAsia="Calibri"/>
          <w:lang w:val="sr-Cyrl-BA"/>
        </w:rPr>
        <w:t>“</w:t>
      </w:r>
      <w:r w:rsidR="00AD7529">
        <w:rPr>
          <w:rFonts w:eastAsia="Calibri"/>
          <w:lang w:val="sr-Latn-RS"/>
        </w:rPr>
        <w:t xml:space="preserve"> </w:t>
      </w:r>
      <w:r w:rsidR="00AD7529">
        <w:rPr>
          <w:rFonts w:eastAsia="Calibri"/>
          <w:lang w:val="sr-Cyrl-RS"/>
        </w:rPr>
        <w:t>и</w:t>
      </w:r>
      <w:r>
        <w:rPr>
          <w:rFonts w:eastAsia="Calibri"/>
          <w:lang w:val="en-US"/>
        </w:rPr>
        <w:t xml:space="preserve"> дневном листу </w:t>
      </w:r>
      <w:r>
        <w:rPr>
          <w:rFonts w:eastAsia="Calibri"/>
          <w:lang w:val="sr-Cyrl-BA"/>
        </w:rPr>
        <w:t>„Вечерње новости“</w:t>
      </w:r>
      <w:r w:rsidRPr="007B3727">
        <w:rPr>
          <w:rFonts w:eastAsia="Calibri"/>
          <w:lang w:val="en-US"/>
        </w:rPr>
        <w:t>.</w:t>
      </w:r>
    </w:p>
    <w:p w14:paraId="3DEE8969" w14:textId="081558C9" w:rsidR="00BF5AD7" w:rsidRDefault="00BF5AD7" w:rsidP="00C53A6D">
      <w:pPr>
        <w:spacing w:line="240" w:lineRule="exact"/>
        <w:ind w:firstLine="708"/>
        <w:rPr>
          <w:rFonts w:eastAsia="Calibri"/>
          <w:lang w:val="en-US"/>
        </w:rPr>
      </w:pPr>
      <w:r>
        <w:rPr>
          <w:rFonts w:eastAsia="Calibri"/>
          <w:lang w:val="en-US"/>
        </w:rPr>
        <w:t xml:space="preserve">2) </w:t>
      </w:r>
      <w:r w:rsidRPr="007B3727">
        <w:rPr>
          <w:rFonts w:eastAsia="Calibri"/>
          <w:lang w:val="en-US"/>
        </w:rPr>
        <w:t xml:space="preserve">Ако Јавни оглас не буде објављен истовремено, рок ће се рачунати од дана последњег објављивања. </w:t>
      </w:r>
    </w:p>
    <w:p w14:paraId="35FBC494" w14:textId="3EF07E8C" w:rsidR="00AD7529" w:rsidRPr="00AD7529" w:rsidRDefault="00AD7529" w:rsidP="00C53A6D">
      <w:pPr>
        <w:spacing w:line="240" w:lineRule="exact"/>
        <w:ind w:firstLine="708"/>
        <w:rPr>
          <w:rFonts w:eastAsia="Calibri"/>
          <w:lang w:val="sr-Cyrl-RS"/>
        </w:rPr>
      </w:pPr>
      <w:r w:rsidRPr="00AD7529">
        <w:rPr>
          <w:rFonts w:eastAsia="Calibri"/>
          <w:lang w:val="en-US"/>
        </w:rPr>
        <w:t>3) Јавни оглас ће се објавити и на интернет страници општине Прњавор (</w:t>
      </w:r>
      <w:hyperlink r:id="rId5" w:history="1">
        <w:r w:rsidRPr="003E1A80">
          <w:rPr>
            <w:rStyle w:val="Hyperlink"/>
            <w:rFonts w:eastAsia="Calibri"/>
            <w:lang w:val="en-US"/>
          </w:rPr>
          <w:t>www.prnjavor.ba</w:t>
        </w:r>
      </w:hyperlink>
      <w:r w:rsidRPr="00AD7529">
        <w:rPr>
          <w:rFonts w:eastAsia="Calibri"/>
          <w:lang w:val="en-US"/>
        </w:rPr>
        <w:t>), али се та објава неће рачунати у рокове за пријављивање кандидата.</w:t>
      </w:r>
    </w:p>
    <w:p w14:paraId="031A4748" w14:textId="34858F4A" w:rsidR="00BF5AD7" w:rsidRPr="007B3727" w:rsidRDefault="00AD7529" w:rsidP="00C53A6D">
      <w:pPr>
        <w:spacing w:line="240" w:lineRule="exact"/>
        <w:ind w:firstLine="708"/>
        <w:rPr>
          <w:rFonts w:eastAsia="Calibri"/>
          <w:lang w:val="en-US"/>
        </w:rPr>
      </w:pPr>
      <w:r>
        <w:rPr>
          <w:rFonts w:eastAsia="Calibri"/>
          <w:lang w:val="sr-Cyrl-RS"/>
        </w:rPr>
        <w:t>4</w:t>
      </w:r>
      <w:r w:rsidR="00BF5AD7">
        <w:rPr>
          <w:rFonts w:eastAsia="Calibri"/>
          <w:lang w:val="en-US"/>
        </w:rPr>
        <w:t xml:space="preserve">) </w:t>
      </w:r>
      <w:r w:rsidR="00BF5AD7" w:rsidRPr="007B3727">
        <w:rPr>
          <w:rFonts w:eastAsia="Calibri"/>
          <w:lang w:val="en-US"/>
        </w:rPr>
        <w:t xml:space="preserve">Неблаговремене и непотпуне пријаве неће се узети у разматрање. </w:t>
      </w:r>
    </w:p>
    <w:p w14:paraId="67139432" w14:textId="6F5E1155" w:rsidR="00F12E54" w:rsidRPr="00FB66A8" w:rsidRDefault="00AD7529" w:rsidP="00FB66A8">
      <w:pPr>
        <w:spacing w:line="240" w:lineRule="exact"/>
        <w:ind w:firstLine="708"/>
        <w:rPr>
          <w:rFonts w:eastAsia="Calibri"/>
          <w:lang w:val="en-US"/>
        </w:rPr>
      </w:pPr>
      <w:r>
        <w:rPr>
          <w:rFonts w:eastAsia="Calibri"/>
          <w:lang w:val="sr-Cyrl-RS"/>
        </w:rPr>
        <w:t>5</w:t>
      </w:r>
      <w:r w:rsidR="00BF5AD7">
        <w:rPr>
          <w:rFonts w:eastAsia="Calibri"/>
          <w:lang w:val="en-US"/>
        </w:rPr>
        <w:t xml:space="preserve">) </w:t>
      </w:r>
      <w:r w:rsidR="00BF5AD7" w:rsidRPr="007B3727">
        <w:rPr>
          <w:rFonts w:eastAsia="Calibri"/>
          <w:lang w:val="en-US"/>
        </w:rPr>
        <w:t>Пријаве са доказима о испуњавању општих и посебних услова могу се доставити лично или пу</w:t>
      </w:r>
      <w:r w:rsidR="00BF5AD7">
        <w:rPr>
          <w:rFonts w:eastAsia="Calibri"/>
          <w:lang w:val="en-US"/>
        </w:rPr>
        <w:t xml:space="preserve">тем поште на адресу: </w:t>
      </w:r>
      <w:r w:rsidR="00BF5AD7">
        <w:rPr>
          <w:rFonts w:eastAsia="Calibri"/>
          <w:lang w:val="sr-Cyrl-BA"/>
        </w:rPr>
        <w:t>С</w:t>
      </w:r>
      <w:r w:rsidR="00BF5AD7">
        <w:rPr>
          <w:rFonts w:eastAsia="Calibri"/>
          <w:lang w:val="en-US"/>
        </w:rPr>
        <w:t>купштина општине Прњавор</w:t>
      </w:r>
      <w:r w:rsidR="00BF5AD7" w:rsidRPr="007B3727">
        <w:rPr>
          <w:rFonts w:eastAsia="Calibri"/>
          <w:lang w:val="en-US"/>
        </w:rPr>
        <w:t xml:space="preserve">, </w:t>
      </w:r>
      <w:r w:rsidR="00BF5AD7">
        <w:rPr>
          <w:rFonts w:eastAsia="Calibri"/>
          <w:lang w:val="sr-Cyrl-BA"/>
        </w:rPr>
        <w:t xml:space="preserve">Улица Светог Саве, </w:t>
      </w:r>
      <w:r w:rsidR="00BF5AD7" w:rsidRPr="007B3727">
        <w:rPr>
          <w:rFonts w:eastAsia="Calibri"/>
          <w:lang w:val="en-US"/>
        </w:rPr>
        <w:t>бр. 1</w:t>
      </w:r>
      <w:r w:rsidR="00BF5AD7">
        <w:rPr>
          <w:rFonts w:eastAsia="Calibri"/>
          <w:lang w:val="sr-Cyrl-BA"/>
        </w:rPr>
        <w:t>0</w:t>
      </w:r>
      <w:r w:rsidR="00BF5AD7" w:rsidRPr="007B3727">
        <w:rPr>
          <w:rFonts w:eastAsia="Calibri"/>
          <w:lang w:val="en-US"/>
        </w:rPr>
        <w:t>, 76</w:t>
      </w:r>
      <w:r w:rsidR="00BF5AD7">
        <w:rPr>
          <w:rFonts w:eastAsia="Calibri"/>
          <w:lang w:val="sr-Cyrl-BA"/>
        </w:rPr>
        <w:t>843</w:t>
      </w:r>
      <w:r w:rsidR="00BF5AD7" w:rsidRPr="007B3727">
        <w:rPr>
          <w:rFonts w:eastAsia="Calibri"/>
          <w:lang w:val="en-US"/>
        </w:rPr>
        <w:t xml:space="preserve">0 </w:t>
      </w:r>
      <w:r w:rsidR="00BF5AD7">
        <w:rPr>
          <w:rFonts w:eastAsia="Calibri"/>
          <w:lang w:val="sr-Cyrl-BA"/>
        </w:rPr>
        <w:t>Прњавор</w:t>
      </w:r>
      <w:r w:rsidR="00BF5AD7">
        <w:rPr>
          <w:rFonts w:eastAsia="Calibri"/>
          <w:lang w:val="en-US"/>
        </w:rPr>
        <w:t xml:space="preserve">, са назнаком </w:t>
      </w:r>
      <w:r w:rsidR="00BF5AD7">
        <w:rPr>
          <w:rFonts w:eastAsia="Calibri"/>
          <w:lang w:val="sr-Cyrl-BA"/>
        </w:rPr>
        <w:t>„</w:t>
      </w:r>
      <w:r w:rsidR="00BF5AD7" w:rsidRPr="007B3727">
        <w:rPr>
          <w:rFonts w:eastAsia="Calibri"/>
          <w:lang w:val="en-US"/>
        </w:rPr>
        <w:t>Комисија за провођење поступка по Јавном огласу за именовање</w:t>
      </w:r>
      <w:r w:rsidR="00BF5AD7">
        <w:rPr>
          <w:rFonts w:eastAsia="Calibri"/>
          <w:lang w:val="sr-Cyrl-BA"/>
        </w:rPr>
        <w:t xml:space="preserve"> једног</w:t>
      </w:r>
      <w:r w:rsidR="00BF5AD7" w:rsidRPr="007B3727">
        <w:rPr>
          <w:rFonts w:eastAsia="Calibri"/>
          <w:lang w:val="en-US"/>
        </w:rPr>
        <w:t xml:space="preserve"> члана </w:t>
      </w:r>
      <w:r w:rsidR="00BF5AD7">
        <w:rPr>
          <w:rFonts w:eastAsia="Calibri"/>
          <w:lang w:val="sr-Cyrl-BA"/>
        </w:rPr>
        <w:t>Општинске</w:t>
      </w:r>
      <w:r w:rsidR="00BF5AD7" w:rsidRPr="007B3727">
        <w:rPr>
          <w:rFonts w:eastAsia="Calibri"/>
          <w:lang w:val="en-US"/>
        </w:rPr>
        <w:t xml:space="preserve"> изборне комисије </w:t>
      </w:r>
      <w:r w:rsidR="00BF5AD7">
        <w:rPr>
          <w:rFonts w:eastAsia="Calibri"/>
          <w:lang w:val="sr-Cyrl-BA"/>
        </w:rPr>
        <w:t>Прњавор“</w:t>
      </w:r>
      <w:r w:rsidR="00BF5AD7" w:rsidRPr="007B3727">
        <w:rPr>
          <w:rFonts w:eastAsia="Calibri"/>
          <w:lang w:val="en-US"/>
        </w:rPr>
        <w:t>.</w:t>
      </w:r>
    </w:p>
    <w:p w14:paraId="3D3DD62B" w14:textId="65BBE88E" w:rsidR="00076AFE" w:rsidRDefault="00076AFE" w:rsidP="00C53A6D">
      <w:pPr>
        <w:spacing w:line="240" w:lineRule="exact"/>
        <w:rPr>
          <w:rFonts w:eastAsia="Calibri"/>
          <w:lang w:val="sr-Cyrl-BA"/>
        </w:rPr>
      </w:pPr>
    </w:p>
    <w:p w14:paraId="74D58B97" w14:textId="77777777" w:rsidR="00095626" w:rsidRDefault="00095626" w:rsidP="00C53A6D">
      <w:pPr>
        <w:spacing w:line="240" w:lineRule="exact"/>
        <w:rPr>
          <w:rFonts w:eastAsia="Calibri"/>
          <w:lang w:val="sr-Cyrl-BA"/>
        </w:rPr>
      </w:pPr>
    </w:p>
    <w:p w14:paraId="752930AE" w14:textId="7F12AC62" w:rsidR="00F12E54" w:rsidRPr="00AD7529" w:rsidRDefault="000548F4" w:rsidP="00C53A6D">
      <w:pPr>
        <w:spacing w:line="240" w:lineRule="exact"/>
        <w:rPr>
          <w:lang w:val="sr-Cyrl-BA" w:eastAsia="sr-Latn-CS"/>
        </w:rPr>
      </w:pPr>
      <w:r>
        <w:rPr>
          <w:rFonts w:eastAsia="Calibri"/>
          <w:lang w:val="sr-Cyrl-BA"/>
        </w:rPr>
        <w:t>Број: 01</w:t>
      </w:r>
      <w:r w:rsidR="00002561">
        <w:rPr>
          <w:rFonts w:eastAsia="Calibri"/>
          <w:lang w:val="sr-Cyrl-BA"/>
        </w:rPr>
        <w:t>-022-18-1/21</w:t>
      </w:r>
      <w:r w:rsidR="00F12E54" w:rsidRPr="00D32BAD">
        <w:rPr>
          <w:lang w:val="sr-Cyrl-BA" w:eastAsia="sr-Latn-CS"/>
        </w:rPr>
        <w:t xml:space="preserve">          </w:t>
      </w:r>
      <w:r w:rsidR="00F12E54" w:rsidRPr="00D32BAD">
        <w:rPr>
          <w:lang w:val="sr-Latn-BA" w:eastAsia="sr-Latn-CS"/>
        </w:rPr>
        <w:t xml:space="preserve"> </w:t>
      </w:r>
      <w:r w:rsidR="00F12E54">
        <w:rPr>
          <w:lang w:val="sr-Cyrl-BA" w:eastAsia="sr-Latn-CS"/>
        </w:rPr>
        <w:t xml:space="preserve">                                                     </w:t>
      </w:r>
      <w:r w:rsidR="00F966E9">
        <w:rPr>
          <w:lang w:val="sr-Cyrl-BA" w:eastAsia="sr-Latn-CS"/>
        </w:rPr>
        <w:t xml:space="preserve">      </w:t>
      </w:r>
      <w:r w:rsidR="00002561">
        <w:rPr>
          <w:lang w:val="sr-Cyrl-BA" w:eastAsia="sr-Latn-CS"/>
        </w:rPr>
        <w:t xml:space="preserve"> </w:t>
      </w:r>
      <w:r w:rsidR="00AC4D19">
        <w:rPr>
          <w:lang w:val="sr-Latn-RS" w:eastAsia="sr-Latn-CS"/>
        </w:rPr>
        <w:t xml:space="preserve">  </w:t>
      </w:r>
      <w:r w:rsidR="00F12E54" w:rsidRPr="00D32BAD">
        <w:rPr>
          <w:lang w:val="sr-Latn-CS" w:eastAsia="sr-Latn-CS"/>
        </w:rPr>
        <w:t>ПРЕДСЈЕДНИК</w:t>
      </w:r>
    </w:p>
    <w:p w14:paraId="483D8057" w14:textId="1AAAA9BE" w:rsidR="00F12E54" w:rsidRPr="00D32BAD" w:rsidRDefault="000548F4" w:rsidP="00C53A6D">
      <w:pPr>
        <w:spacing w:line="240" w:lineRule="exact"/>
        <w:jc w:val="left"/>
        <w:rPr>
          <w:lang w:val="sr-Cyrl-BA" w:eastAsia="sr-Latn-CS"/>
        </w:rPr>
      </w:pPr>
      <w:r>
        <w:rPr>
          <w:lang w:val="sr-Cyrl-BA" w:eastAsia="sr-Latn-CS"/>
        </w:rPr>
        <w:t xml:space="preserve">Датум: </w:t>
      </w:r>
      <w:r w:rsidR="00095626">
        <w:rPr>
          <w:lang w:val="sr-Cyrl-RS" w:eastAsia="sr-Latn-CS"/>
        </w:rPr>
        <w:t>12</w:t>
      </w:r>
      <w:r w:rsidR="00002561">
        <w:rPr>
          <w:lang w:val="sr-Cyrl-BA" w:eastAsia="sr-Latn-CS"/>
        </w:rPr>
        <w:t>.2.</w:t>
      </w:r>
      <w:r w:rsidR="00F12E54">
        <w:rPr>
          <w:lang w:val="sr-Cyrl-BA" w:eastAsia="sr-Latn-CS"/>
        </w:rPr>
        <w:t>2020. година</w:t>
      </w:r>
      <w:r w:rsidR="00F12E54" w:rsidRPr="00D32BAD">
        <w:rPr>
          <w:lang w:val="sr-Cyrl-BA" w:eastAsia="sr-Latn-CS"/>
        </w:rPr>
        <w:t xml:space="preserve">                                    </w:t>
      </w:r>
      <w:r>
        <w:rPr>
          <w:lang w:val="sr-Cyrl-BA" w:eastAsia="sr-Latn-CS"/>
        </w:rPr>
        <w:t xml:space="preserve">        </w:t>
      </w:r>
      <w:r w:rsidR="00002561">
        <w:rPr>
          <w:lang w:val="sr-Cyrl-BA" w:eastAsia="sr-Latn-CS"/>
        </w:rPr>
        <w:t xml:space="preserve">           </w:t>
      </w:r>
      <w:r>
        <w:rPr>
          <w:lang w:val="sr-Cyrl-BA" w:eastAsia="sr-Latn-CS"/>
        </w:rPr>
        <w:t xml:space="preserve"> </w:t>
      </w:r>
      <w:r w:rsidR="00F12E54" w:rsidRPr="00D32BAD">
        <w:rPr>
          <w:lang w:val="sr-Latn-CS" w:eastAsia="sr-Latn-CS"/>
        </w:rPr>
        <w:t>СКУПШТИНЕ ОПШТИНЕ</w:t>
      </w:r>
    </w:p>
    <w:p w14:paraId="7A7170A1" w14:textId="203E9699" w:rsidR="00E45BED" w:rsidRPr="00AD7529" w:rsidRDefault="00F12E54" w:rsidP="000548F4">
      <w:pPr>
        <w:spacing w:line="240" w:lineRule="exact"/>
        <w:ind w:firstLine="708"/>
        <w:jc w:val="left"/>
        <w:rPr>
          <w:lang w:val="sr-Cyrl-BA" w:eastAsia="sr-Latn-CS"/>
        </w:rPr>
      </w:pPr>
      <w:r w:rsidRPr="00AD7529">
        <w:rPr>
          <w:lang w:val="sr-Latn-CS" w:eastAsia="sr-Latn-CS"/>
        </w:rPr>
        <w:t xml:space="preserve">      </w:t>
      </w:r>
      <w:r w:rsidRPr="00AD7529">
        <w:rPr>
          <w:lang w:val="sr-Latn-CS" w:eastAsia="sr-Latn-CS"/>
        </w:rPr>
        <w:tab/>
      </w:r>
      <w:r w:rsidRPr="00AD7529">
        <w:rPr>
          <w:lang w:val="sr-Latn-CS" w:eastAsia="sr-Latn-CS"/>
        </w:rPr>
        <w:tab/>
      </w:r>
      <w:r w:rsidRPr="00AD7529">
        <w:rPr>
          <w:lang w:val="sr-Latn-CS" w:eastAsia="sr-Latn-CS"/>
        </w:rPr>
        <w:tab/>
      </w:r>
      <w:r w:rsidRPr="00AD7529">
        <w:rPr>
          <w:lang w:val="sr-Latn-CS" w:eastAsia="sr-Latn-CS"/>
        </w:rPr>
        <w:tab/>
        <w:t xml:space="preserve">                    </w:t>
      </w:r>
      <w:r w:rsidRPr="00AD7529">
        <w:rPr>
          <w:lang w:val="sr-Cyrl-BA" w:eastAsia="sr-Latn-CS"/>
        </w:rPr>
        <w:t xml:space="preserve">       </w:t>
      </w:r>
      <w:r w:rsidRPr="00AD7529">
        <w:rPr>
          <w:lang w:val="sr-Latn-BA" w:eastAsia="sr-Latn-CS"/>
        </w:rPr>
        <w:t xml:space="preserve"> </w:t>
      </w:r>
      <w:r w:rsidRPr="00AD7529">
        <w:rPr>
          <w:lang w:val="sr-Cyrl-CS" w:eastAsia="sr-Latn-CS"/>
        </w:rPr>
        <w:t>Же</w:t>
      </w:r>
      <w:r w:rsidR="000548F4" w:rsidRPr="00AD7529">
        <w:rPr>
          <w:lang w:val="sr-Cyrl-CS" w:eastAsia="sr-Latn-CS"/>
        </w:rPr>
        <w:t>љко Симић, мастер политикологиј</w:t>
      </w:r>
      <w:r w:rsidR="00095626">
        <w:rPr>
          <w:lang w:val="sr-Cyrl-CS" w:eastAsia="sr-Latn-CS"/>
        </w:rPr>
        <w:t>е</w:t>
      </w:r>
    </w:p>
    <w:sectPr w:rsidR="00E45BED" w:rsidRPr="00AD7529" w:rsidSect="00076AFE">
      <w:pgSz w:w="11906" w:h="16838" w:code="9"/>
      <w:pgMar w:top="851" w:right="1133"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001B"/>
    <w:rsid w:val="00002561"/>
    <w:rsid w:val="00034C2F"/>
    <w:rsid w:val="000548F4"/>
    <w:rsid w:val="00076AFE"/>
    <w:rsid w:val="00095626"/>
    <w:rsid w:val="000B57D3"/>
    <w:rsid w:val="000D2F0D"/>
    <w:rsid w:val="00164438"/>
    <w:rsid w:val="001767B2"/>
    <w:rsid w:val="001D4A55"/>
    <w:rsid w:val="002521D0"/>
    <w:rsid w:val="00282977"/>
    <w:rsid w:val="002D06CD"/>
    <w:rsid w:val="003261B2"/>
    <w:rsid w:val="00360755"/>
    <w:rsid w:val="003852D2"/>
    <w:rsid w:val="003A65ED"/>
    <w:rsid w:val="00401EE5"/>
    <w:rsid w:val="004B6BED"/>
    <w:rsid w:val="004E50F2"/>
    <w:rsid w:val="004E5C4B"/>
    <w:rsid w:val="00535312"/>
    <w:rsid w:val="005A6EB8"/>
    <w:rsid w:val="005B2AD6"/>
    <w:rsid w:val="005C2E46"/>
    <w:rsid w:val="005F666D"/>
    <w:rsid w:val="006122EA"/>
    <w:rsid w:val="00622B97"/>
    <w:rsid w:val="00671B1D"/>
    <w:rsid w:val="006C44B3"/>
    <w:rsid w:val="006E001B"/>
    <w:rsid w:val="007242A0"/>
    <w:rsid w:val="0072547B"/>
    <w:rsid w:val="007A6C21"/>
    <w:rsid w:val="00856E80"/>
    <w:rsid w:val="00864BFB"/>
    <w:rsid w:val="00933FDA"/>
    <w:rsid w:val="00947270"/>
    <w:rsid w:val="009D344D"/>
    <w:rsid w:val="009F318C"/>
    <w:rsid w:val="00A130FB"/>
    <w:rsid w:val="00AC4D19"/>
    <w:rsid w:val="00AC56C3"/>
    <w:rsid w:val="00AD7529"/>
    <w:rsid w:val="00AF4D4C"/>
    <w:rsid w:val="00B060A8"/>
    <w:rsid w:val="00B1554E"/>
    <w:rsid w:val="00B27569"/>
    <w:rsid w:val="00B611D0"/>
    <w:rsid w:val="00BA055F"/>
    <w:rsid w:val="00BF5AD7"/>
    <w:rsid w:val="00C46B52"/>
    <w:rsid w:val="00C51E35"/>
    <w:rsid w:val="00C53A6D"/>
    <w:rsid w:val="00CC1487"/>
    <w:rsid w:val="00D150AE"/>
    <w:rsid w:val="00D32BAD"/>
    <w:rsid w:val="00D961A4"/>
    <w:rsid w:val="00DB57A6"/>
    <w:rsid w:val="00DB607A"/>
    <w:rsid w:val="00E2645A"/>
    <w:rsid w:val="00E45BED"/>
    <w:rsid w:val="00E53046"/>
    <w:rsid w:val="00E607C5"/>
    <w:rsid w:val="00E87F0D"/>
    <w:rsid w:val="00EC3975"/>
    <w:rsid w:val="00EC5A22"/>
    <w:rsid w:val="00EE212D"/>
    <w:rsid w:val="00EE5377"/>
    <w:rsid w:val="00F12E54"/>
    <w:rsid w:val="00F2578A"/>
    <w:rsid w:val="00F9153E"/>
    <w:rsid w:val="00F9233B"/>
    <w:rsid w:val="00F966E9"/>
    <w:rsid w:val="00FA6E3B"/>
    <w:rsid w:val="00FB66A8"/>
    <w:rsid w:val="00FE5F5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9849"/>
  <w15:docId w15:val="{EE5B8F01-DE70-4283-9078-AEC9A953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EA"/>
    <w:rPr>
      <w:sz w:val="24"/>
      <w:szCs w:val="24"/>
      <w:lang w:val="hr-HR" w:eastAsia="en-US"/>
    </w:rPr>
  </w:style>
  <w:style w:type="paragraph" w:styleId="Heading1">
    <w:name w:val="heading 1"/>
    <w:basedOn w:val="Normal"/>
    <w:next w:val="Normal"/>
    <w:link w:val="Heading1Char"/>
    <w:qFormat/>
    <w:rsid w:val="006122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2EA"/>
    <w:rPr>
      <w:rFonts w:asciiTheme="majorHAnsi" w:eastAsiaTheme="majorEastAsia" w:hAnsiTheme="majorHAnsi" w:cstheme="majorBidi"/>
      <w:b/>
      <w:bCs/>
      <w:color w:val="2E74B5" w:themeColor="accent1" w:themeShade="BF"/>
      <w:sz w:val="28"/>
      <w:szCs w:val="28"/>
      <w:lang w:val="hr-HR" w:eastAsia="en-US"/>
    </w:rPr>
  </w:style>
  <w:style w:type="paragraph" w:styleId="ListParagraph">
    <w:name w:val="List Paragraph"/>
    <w:basedOn w:val="Normal"/>
    <w:uiPriority w:val="34"/>
    <w:qFormat/>
    <w:rsid w:val="00034C2F"/>
    <w:pPr>
      <w:ind w:left="720"/>
      <w:contextualSpacing/>
    </w:pPr>
  </w:style>
  <w:style w:type="character" w:styleId="Hyperlink">
    <w:name w:val="Hyperlink"/>
    <w:basedOn w:val="DefaultParagraphFont"/>
    <w:uiPriority w:val="99"/>
    <w:unhideWhenUsed/>
    <w:rsid w:val="00BF5AD7"/>
    <w:rPr>
      <w:color w:val="0563C1" w:themeColor="hyperlink"/>
      <w:u w:val="single"/>
    </w:rPr>
  </w:style>
  <w:style w:type="character" w:styleId="UnresolvedMention">
    <w:name w:val="Unresolved Mention"/>
    <w:basedOn w:val="DefaultParagraphFont"/>
    <w:uiPriority w:val="99"/>
    <w:semiHidden/>
    <w:unhideWhenUsed/>
    <w:rsid w:val="00AD7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njavor.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F739-CBEC-4564-9E62-8606B2C3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2021-02-11T07:59:00Z</cp:lastPrinted>
  <dcterms:created xsi:type="dcterms:W3CDTF">2019-06-24T11:56:00Z</dcterms:created>
  <dcterms:modified xsi:type="dcterms:W3CDTF">2021-02-11T08:01:00Z</dcterms:modified>
</cp:coreProperties>
</file>